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F2C" w14:textId="77777777" w:rsidR="005A3D99" w:rsidRPr="0026298D" w:rsidRDefault="005A3D99" w:rsidP="005A3D99">
      <w:pPr>
        <w:widowControl w:val="0"/>
        <w:ind w:right="155"/>
        <w:jc w:val="center"/>
        <w:rPr>
          <w:rFonts w:ascii="Times New Roman" w:hAnsi="Times New Roman"/>
          <w:sz w:val="28"/>
        </w:rPr>
      </w:pPr>
      <w:r w:rsidRPr="0026298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</w:t>
      </w:r>
    </w:p>
    <w:p w14:paraId="589048EB" w14:textId="5A5CD969" w:rsidR="00D03539" w:rsidRPr="0026298D" w:rsidRDefault="005A3D99" w:rsidP="005A3D99">
      <w:pPr>
        <w:widowControl w:val="0"/>
        <w:ind w:right="155"/>
        <w:jc w:val="right"/>
        <w:rPr>
          <w:rFonts w:ascii="Times New Roman" w:hAnsi="Times New Roman"/>
          <w:sz w:val="28"/>
        </w:rPr>
      </w:pPr>
      <w:r w:rsidRPr="0026298D">
        <w:rPr>
          <w:rFonts w:ascii="Times New Roman" w:hAnsi="Times New Roman"/>
          <w:sz w:val="28"/>
        </w:rPr>
        <w:t xml:space="preserve"> «</w:t>
      </w:r>
      <w:r w:rsidR="00176700" w:rsidRPr="0026298D">
        <w:rPr>
          <w:rFonts w:ascii="Times New Roman" w:hAnsi="Times New Roman"/>
          <w:sz w:val="28"/>
        </w:rPr>
        <w:t>Утверждена</w:t>
      </w:r>
      <w:r w:rsidRPr="0026298D">
        <w:rPr>
          <w:rFonts w:ascii="Times New Roman" w:hAnsi="Times New Roman"/>
          <w:sz w:val="28"/>
        </w:rPr>
        <w:t>»</w:t>
      </w:r>
    </w:p>
    <w:p w14:paraId="324A4C65" w14:textId="2154D230" w:rsidR="00D03539" w:rsidRPr="00B62A46" w:rsidRDefault="00176700" w:rsidP="005A3D99">
      <w:pPr>
        <w:widowControl w:val="0"/>
        <w:ind w:right="155"/>
        <w:jc w:val="right"/>
        <w:rPr>
          <w:rFonts w:ascii="Times New Roman" w:hAnsi="Times New Roman"/>
          <w:color w:val="auto"/>
          <w:sz w:val="28"/>
        </w:rPr>
      </w:pPr>
      <w:r w:rsidRPr="0026298D">
        <w:rPr>
          <w:rFonts w:ascii="Times New Roman" w:hAnsi="Times New Roman"/>
          <w:sz w:val="28"/>
        </w:rPr>
        <w:t xml:space="preserve">Протоколом общего собрания участников от </w:t>
      </w:r>
      <w:r w:rsidR="005A3D99" w:rsidRPr="00B62A46">
        <w:rPr>
          <w:rFonts w:ascii="Times New Roman" w:hAnsi="Times New Roman"/>
          <w:color w:val="auto"/>
          <w:sz w:val="28"/>
        </w:rPr>
        <w:t>01.09.2022</w:t>
      </w:r>
    </w:p>
    <w:p w14:paraId="67617D2E" w14:textId="77777777" w:rsidR="00D03539" w:rsidRPr="0026298D" w:rsidRDefault="00D03539" w:rsidP="005A3D99">
      <w:pPr>
        <w:widowControl w:val="0"/>
        <w:ind w:right="155"/>
        <w:jc w:val="right"/>
        <w:rPr>
          <w:rFonts w:ascii="Times New Roman" w:hAnsi="Times New Roman"/>
          <w:sz w:val="28"/>
        </w:rPr>
      </w:pPr>
    </w:p>
    <w:p w14:paraId="220C3A49" w14:textId="77777777" w:rsidR="00D03539" w:rsidRPr="0026298D" w:rsidRDefault="00D03539" w:rsidP="005A3D99">
      <w:pPr>
        <w:widowControl w:val="0"/>
        <w:ind w:right="155"/>
        <w:jc w:val="right"/>
        <w:rPr>
          <w:rFonts w:ascii="Times New Roman" w:hAnsi="Times New Roman"/>
          <w:sz w:val="28"/>
        </w:rPr>
      </w:pPr>
    </w:p>
    <w:p w14:paraId="4A24BD90" w14:textId="77777777" w:rsidR="00D03539" w:rsidRPr="0026298D" w:rsidRDefault="00D03539" w:rsidP="005A3D99">
      <w:pPr>
        <w:widowControl w:val="0"/>
        <w:ind w:right="155"/>
        <w:rPr>
          <w:rFonts w:ascii="Times New Roman" w:hAnsi="Times New Roman"/>
          <w:sz w:val="28"/>
        </w:rPr>
      </w:pPr>
    </w:p>
    <w:p w14:paraId="7E891C3E" w14:textId="77777777" w:rsidR="00D03539" w:rsidRPr="0026298D" w:rsidRDefault="00D03539" w:rsidP="005A3D99">
      <w:pPr>
        <w:widowControl w:val="0"/>
        <w:ind w:right="155"/>
        <w:rPr>
          <w:rFonts w:ascii="Times New Roman" w:hAnsi="Times New Roman"/>
          <w:sz w:val="28"/>
        </w:rPr>
      </w:pPr>
    </w:p>
    <w:p w14:paraId="6D0D7C0B" w14:textId="77777777" w:rsidR="00D03539" w:rsidRPr="0026298D" w:rsidRDefault="00D03539" w:rsidP="005A3D99">
      <w:pPr>
        <w:widowControl w:val="0"/>
        <w:ind w:left="-709" w:right="155"/>
        <w:rPr>
          <w:rFonts w:ascii="Times New Roman" w:hAnsi="Times New Roman"/>
          <w:sz w:val="28"/>
        </w:rPr>
      </w:pPr>
    </w:p>
    <w:p w14:paraId="395CA636" w14:textId="77777777" w:rsidR="00D03539" w:rsidRPr="0026298D" w:rsidRDefault="00D03539" w:rsidP="005A3D99">
      <w:pPr>
        <w:widowControl w:val="0"/>
        <w:ind w:right="155"/>
        <w:rPr>
          <w:rFonts w:ascii="Times New Roman" w:hAnsi="Times New Roman"/>
          <w:sz w:val="28"/>
        </w:rPr>
      </w:pPr>
    </w:p>
    <w:p w14:paraId="326134F8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sz w:val="28"/>
        </w:rPr>
      </w:pPr>
    </w:p>
    <w:p w14:paraId="5639CF48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sz w:val="28"/>
        </w:rPr>
      </w:pPr>
    </w:p>
    <w:p w14:paraId="02D1D80C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sz w:val="28"/>
        </w:rPr>
      </w:pPr>
    </w:p>
    <w:p w14:paraId="475A047F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sz w:val="28"/>
        </w:rPr>
      </w:pPr>
    </w:p>
    <w:p w14:paraId="636B688F" w14:textId="77777777" w:rsidR="00D03539" w:rsidRPr="0026298D" w:rsidRDefault="00D03539" w:rsidP="005A3D99">
      <w:pPr>
        <w:spacing w:after="120"/>
        <w:ind w:right="155"/>
        <w:jc w:val="center"/>
        <w:rPr>
          <w:rFonts w:ascii="Times New Roman" w:hAnsi="Times New Roman"/>
          <w:sz w:val="28"/>
        </w:rPr>
      </w:pPr>
    </w:p>
    <w:p w14:paraId="2A97206D" w14:textId="77777777" w:rsidR="00D03539" w:rsidRPr="0026298D" w:rsidRDefault="00D03539" w:rsidP="005A3D99">
      <w:pPr>
        <w:spacing w:after="120"/>
        <w:ind w:right="155"/>
        <w:jc w:val="center"/>
        <w:rPr>
          <w:rFonts w:ascii="Times New Roman" w:hAnsi="Times New Roman"/>
          <w:sz w:val="28"/>
        </w:rPr>
      </w:pPr>
    </w:p>
    <w:p w14:paraId="02C3AD59" w14:textId="77777777" w:rsidR="00D03539" w:rsidRPr="0026298D" w:rsidRDefault="00D03539" w:rsidP="005A3D99">
      <w:pPr>
        <w:spacing w:after="120"/>
        <w:ind w:right="155"/>
        <w:jc w:val="center"/>
        <w:rPr>
          <w:rFonts w:ascii="Times New Roman" w:hAnsi="Times New Roman"/>
          <w:sz w:val="28"/>
        </w:rPr>
      </w:pPr>
    </w:p>
    <w:p w14:paraId="27DDE834" w14:textId="77777777" w:rsidR="00D03539" w:rsidRPr="0026298D" w:rsidRDefault="00D03539" w:rsidP="005A3D99">
      <w:pPr>
        <w:spacing w:after="120"/>
        <w:ind w:right="155"/>
        <w:jc w:val="center"/>
        <w:rPr>
          <w:rFonts w:ascii="Times New Roman" w:hAnsi="Times New Roman"/>
          <w:sz w:val="28"/>
        </w:rPr>
      </w:pPr>
    </w:p>
    <w:p w14:paraId="0721E791" w14:textId="77777777" w:rsidR="00D03539" w:rsidRPr="0026298D" w:rsidRDefault="00176700" w:rsidP="005A3D99">
      <w:pPr>
        <w:pStyle w:val="TitleB"/>
        <w:keepNext w:val="0"/>
        <w:widowControl w:val="0"/>
        <w:spacing w:after="120"/>
        <w:ind w:right="155"/>
        <w:rPr>
          <w:sz w:val="28"/>
        </w:rPr>
      </w:pPr>
      <w:r w:rsidRPr="0026298D">
        <w:rPr>
          <w:sz w:val="28"/>
        </w:rPr>
        <w:t>__________________________________________________</w:t>
      </w:r>
    </w:p>
    <w:p w14:paraId="3ABD5388" w14:textId="77777777" w:rsidR="00D03539" w:rsidRPr="0026298D" w:rsidRDefault="00176700" w:rsidP="005A3D99">
      <w:pPr>
        <w:spacing w:before="360" w:line="276" w:lineRule="auto"/>
        <w:ind w:right="155"/>
        <w:jc w:val="center"/>
        <w:rPr>
          <w:rFonts w:ascii="Times New Roman" w:hAnsi="Times New Roman"/>
          <w:b/>
          <w:sz w:val="28"/>
        </w:rPr>
      </w:pPr>
      <w:r w:rsidRPr="0026298D">
        <w:rPr>
          <w:rFonts w:ascii="Times New Roman" w:hAnsi="Times New Roman"/>
          <w:b/>
          <w:sz w:val="28"/>
        </w:rPr>
        <w:t xml:space="preserve">БЛАГОТВОРИТЕЛЬНАЯ ПРОГРАММА БЛАГОТВОРИТЕЛЬНОГО ФОНДА </w:t>
      </w:r>
    </w:p>
    <w:p w14:paraId="0C3A688B" w14:textId="77777777" w:rsidR="00D03539" w:rsidRPr="0026298D" w:rsidRDefault="00176700" w:rsidP="005A3D99">
      <w:pPr>
        <w:spacing w:line="276" w:lineRule="auto"/>
        <w:ind w:right="155"/>
        <w:jc w:val="center"/>
        <w:rPr>
          <w:rFonts w:ascii="Times New Roman" w:hAnsi="Times New Roman"/>
          <w:b/>
          <w:sz w:val="28"/>
        </w:rPr>
      </w:pPr>
      <w:r w:rsidRPr="0026298D">
        <w:rPr>
          <w:rFonts w:ascii="Times New Roman" w:hAnsi="Times New Roman"/>
          <w:b/>
          <w:sz w:val="28"/>
        </w:rPr>
        <w:t>«</w:t>
      </w:r>
      <w:r w:rsidR="00C34B57" w:rsidRPr="0026298D">
        <w:rPr>
          <w:rFonts w:ascii="Times New Roman" w:hAnsi="Times New Roman"/>
          <w:b/>
          <w:sz w:val="28"/>
        </w:rPr>
        <w:t>ГОРДИМСЯ ТОБОЙ</w:t>
      </w:r>
      <w:r w:rsidRPr="0026298D">
        <w:rPr>
          <w:rFonts w:ascii="Times New Roman" w:hAnsi="Times New Roman"/>
          <w:b/>
          <w:sz w:val="28"/>
        </w:rPr>
        <w:t>»</w:t>
      </w:r>
    </w:p>
    <w:p w14:paraId="37C951B2" w14:textId="77777777" w:rsidR="00D03539" w:rsidRPr="0026298D" w:rsidRDefault="00176700" w:rsidP="005A3D99">
      <w:pPr>
        <w:pStyle w:val="TitleB"/>
        <w:keepNext w:val="0"/>
        <w:widowControl w:val="0"/>
        <w:spacing w:after="120"/>
        <w:ind w:right="155"/>
        <w:rPr>
          <w:sz w:val="28"/>
        </w:rPr>
      </w:pPr>
      <w:r w:rsidRPr="0026298D">
        <w:rPr>
          <w:sz w:val="28"/>
        </w:rPr>
        <w:t>__________________________________________________</w:t>
      </w:r>
    </w:p>
    <w:p w14:paraId="414FF228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3309AFDD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15AC8821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16EF2179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6EE3DD5F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36B06B1E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290A1D11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0409CD60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07189832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5593721B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148D5BA4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0E01504A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6371D2B7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20AD9A4A" w14:textId="77777777" w:rsidR="00D03539" w:rsidRPr="0026298D" w:rsidRDefault="00D03539" w:rsidP="005A3D99">
      <w:pPr>
        <w:ind w:right="155"/>
        <w:jc w:val="center"/>
        <w:rPr>
          <w:rFonts w:ascii="Times New Roman" w:hAnsi="Times New Roman"/>
          <w:b/>
          <w:sz w:val="28"/>
        </w:rPr>
      </w:pPr>
    </w:p>
    <w:p w14:paraId="3F04BA43" w14:textId="77777777" w:rsidR="00D03539" w:rsidRPr="0026298D" w:rsidRDefault="00176700" w:rsidP="005A3D99">
      <w:pPr>
        <w:ind w:right="155"/>
        <w:jc w:val="center"/>
        <w:rPr>
          <w:rFonts w:ascii="Times New Roman" w:hAnsi="Times New Roman"/>
          <w:sz w:val="28"/>
        </w:rPr>
      </w:pPr>
      <w:r w:rsidRPr="0026298D">
        <w:rPr>
          <w:rFonts w:ascii="Times New Roman" w:hAnsi="Times New Roman"/>
          <w:sz w:val="28"/>
        </w:rPr>
        <w:t>г. Кострома</w:t>
      </w:r>
    </w:p>
    <w:p w14:paraId="336A6AB7" w14:textId="77777777" w:rsidR="00D03539" w:rsidRPr="0026298D" w:rsidRDefault="00C34B57" w:rsidP="005A3D99">
      <w:pPr>
        <w:ind w:right="155"/>
        <w:jc w:val="center"/>
        <w:rPr>
          <w:rFonts w:ascii="Times New Roman" w:hAnsi="Times New Roman"/>
          <w:sz w:val="28"/>
        </w:rPr>
      </w:pPr>
      <w:r w:rsidRPr="0026298D">
        <w:rPr>
          <w:rFonts w:ascii="Times New Roman" w:hAnsi="Times New Roman"/>
          <w:sz w:val="28"/>
        </w:rPr>
        <w:t>2022</w:t>
      </w:r>
      <w:r w:rsidR="00176700" w:rsidRPr="0026298D">
        <w:rPr>
          <w:rFonts w:ascii="Times New Roman" w:hAnsi="Times New Roman"/>
          <w:sz w:val="28"/>
        </w:rPr>
        <w:t xml:space="preserve"> г.</w:t>
      </w:r>
    </w:p>
    <w:p w14:paraId="148CC82C" w14:textId="12A39C1B" w:rsidR="00D03539" w:rsidRPr="0026298D" w:rsidRDefault="00176700" w:rsidP="00894FC6">
      <w:pPr>
        <w:pStyle w:val="af3"/>
        <w:numPr>
          <w:ilvl w:val="0"/>
          <w:numId w:val="16"/>
        </w:numPr>
        <w:ind w:left="284" w:right="155" w:hanging="284"/>
        <w:rPr>
          <w:b/>
        </w:rPr>
      </w:pPr>
      <w:r w:rsidRPr="0026298D">
        <w:rPr>
          <w:b/>
          <w:sz w:val="28"/>
        </w:rPr>
        <w:br w:type="page"/>
      </w:r>
      <w:r w:rsidR="0074457A" w:rsidRPr="0026298D">
        <w:rPr>
          <w:b/>
          <w:sz w:val="28"/>
        </w:rPr>
        <w:lastRenderedPageBreak/>
        <w:t>Общие положения</w:t>
      </w:r>
    </w:p>
    <w:p w14:paraId="29A871A8" w14:textId="77777777" w:rsidR="00E11E3B" w:rsidRPr="0026298D" w:rsidRDefault="00E11E3B" w:rsidP="00894FC6">
      <w:pPr>
        <w:pStyle w:val="af3"/>
        <w:ind w:left="284" w:right="155" w:hanging="284"/>
        <w:rPr>
          <w:b/>
        </w:rPr>
      </w:pPr>
    </w:p>
    <w:p w14:paraId="266A94DF" w14:textId="2C06839C" w:rsidR="00BB5CEA" w:rsidRPr="0026298D" w:rsidRDefault="00176700" w:rsidP="00894FC6">
      <w:pPr>
        <w:pStyle w:val="af3"/>
        <w:numPr>
          <w:ilvl w:val="1"/>
          <w:numId w:val="16"/>
        </w:numPr>
        <w:spacing w:before="100" w:beforeAutospacing="1" w:after="100" w:afterAutospacing="1"/>
        <w:ind w:left="284" w:right="155" w:hanging="284"/>
        <w:contextualSpacing/>
      </w:pPr>
      <w:r w:rsidRPr="0026298D">
        <w:t xml:space="preserve">Благотворительный </w:t>
      </w:r>
      <w:r w:rsidR="004A16F9" w:rsidRPr="0026298D">
        <w:t xml:space="preserve">фонд </w:t>
      </w:r>
      <w:r w:rsidR="00124361" w:rsidRPr="0026298D">
        <w:t>«</w:t>
      </w:r>
      <w:r w:rsidR="004A16F9" w:rsidRPr="0026298D">
        <w:t>ГОРДИМСЯ</w:t>
      </w:r>
      <w:r w:rsidR="00C34B57" w:rsidRPr="0026298D">
        <w:t xml:space="preserve"> ТОБОЙ</w:t>
      </w:r>
      <w:r w:rsidR="00124361" w:rsidRPr="0026298D">
        <w:t>»</w:t>
      </w:r>
      <w:r w:rsidR="00C34B57" w:rsidRPr="0026298D">
        <w:t xml:space="preserve"> </w:t>
      </w:r>
      <w:r w:rsidR="009D4C12">
        <w:t>(далее – Фонд</w:t>
      </w:r>
      <w:r w:rsidRPr="0026298D">
        <w:t xml:space="preserve">) является </w:t>
      </w:r>
      <w:r w:rsidR="00C34B57" w:rsidRPr="0026298D">
        <w:t>некоммерческой организацией, созданн</w:t>
      </w:r>
      <w:r w:rsidR="00124361" w:rsidRPr="0026298D">
        <w:t>ой</w:t>
      </w:r>
      <w:r w:rsidR="00C34B57" w:rsidRPr="0026298D">
        <w:t xml:space="preserve"> в целях</w:t>
      </w:r>
      <w:r w:rsidR="00E7549E" w:rsidRPr="0026298D">
        <w:t xml:space="preserve"> осуществление благотворительной и добровольческой (волонт</w:t>
      </w:r>
      <w:r w:rsidR="00FA5550">
        <w:t>ё</w:t>
      </w:r>
      <w:r w:rsidR="00E7549E" w:rsidRPr="0026298D">
        <w:t xml:space="preserve">рской) деятельности, направленной на достижение целей, предусмотренных </w:t>
      </w:r>
      <w:r w:rsidR="004A16F9" w:rsidRPr="0026298D">
        <w:t>Уставом Фонда</w:t>
      </w:r>
      <w:r w:rsidR="00D957EA" w:rsidRPr="0026298D">
        <w:t xml:space="preserve">, разработанного </w:t>
      </w:r>
      <w:r w:rsidR="002F6C4F" w:rsidRPr="0026298D">
        <w:t xml:space="preserve">в соответствии со </w:t>
      </w:r>
      <w:r w:rsidR="00E7549E" w:rsidRPr="0026298D">
        <w:t>ст. 2 Федерального закона от 11.08.1995 N2 135-ФЗ «О благотворительной деятельности и д</w:t>
      </w:r>
      <w:r w:rsidR="00AC6203" w:rsidRPr="0026298D">
        <w:t>обровольчестве (волонт</w:t>
      </w:r>
      <w:r w:rsidR="00FA5550">
        <w:t>ё</w:t>
      </w:r>
      <w:r w:rsidR="00AC6203" w:rsidRPr="0026298D">
        <w:t>рстве)».</w:t>
      </w:r>
    </w:p>
    <w:p w14:paraId="73BFAEF3" w14:textId="78C34E60" w:rsidR="0074457A" w:rsidRPr="0026298D" w:rsidRDefault="0074457A" w:rsidP="00894FC6">
      <w:pPr>
        <w:pStyle w:val="af3"/>
        <w:numPr>
          <w:ilvl w:val="1"/>
          <w:numId w:val="16"/>
        </w:numPr>
        <w:spacing w:before="100" w:beforeAutospacing="1" w:after="100" w:afterAutospacing="1"/>
        <w:ind w:left="284" w:right="155" w:hanging="284"/>
      </w:pPr>
      <w:r w:rsidRPr="0026298D">
        <w:t xml:space="preserve"> В целях реализации своих уставных целей, </w:t>
      </w:r>
      <w:r w:rsidR="00C276C1" w:rsidRPr="0026298D">
        <w:t xml:space="preserve">Фондом </w:t>
      </w:r>
      <w:r w:rsidRPr="0026298D">
        <w:t xml:space="preserve">разработана и утверждена </w:t>
      </w:r>
      <w:r w:rsidR="003853F5" w:rsidRPr="0026298D">
        <w:t>Б</w:t>
      </w:r>
      <w:r w:rsidRPr="0026298D">
        <w:t>лаготворительная программа «</w:t>
      </w:r>
      <w:r w:rsidR="003853F5" w:rsidRPr="0026298D">
        <w:t>ГОРДИМСЯ ТОБОЙ</w:t>
      </w:r>
      <w:r w:rsidRPr="0026298D">
        <w:t>»</w:t>
      </w:r>
      <w:r w:rsidR="0026298D">
        <w:t xml:space="preserve"> (д</w:t>
      </w:r>
      <w:r w:rsidRPr="0026298D">
        <w:t xml:space="preserve">алее </w:t>
      </w:r>
      <w:r w:rsidR="003853F5" w:rsidRPr="0026298D">
        <w:t>–</w:t>
      </w:r>
      <w:r w:rsidRPr="0026298D">
        <w:t xml:space="preserve"> Программа).</w:t>
      </w:r>
    </w:p>
    <w:p w14:paraId="5C519446" w14:textId="4DB69D54" w:rsidR="001416B3" w:rsidRPr="0026298D" w:rsidRDefault="0074457A" w:rsidP="00894FC6">
      <w:pPr>
        <w:pStyle w:val="af3"/>
        <w:numPr>
          <w:ilvl w:val="1"/>
          <w:numId w:val="16"/>
        </w:numPr>
        <w:spacing w:before="100" w:beforeAutospacing="1" w:after="100" w:afterAutospacing="1"/>
        <w:ind w:left="284" w:right="155" w:hanging="284"/>
        <w:contextualSpacing/>
      </w:pPr>
      <w:r w:rsidRPr="0026298D">
        <w:t>Действие Благотворительной программы распространяется на финансирование приорит</w:t>
      </w:r>
      <w:r w:rsidR="0026298D">
        <w:t>етных направлений деятельности Ф</w:t>
      </w:r>
      <w:r w:rsidRPr="0026298D">
        <w:t xml:space="preserve">онда (целевых программ), указанных в пункте 3 Благотворительной программы. </w:t>
      </w:r>
    </w:p>
    <w:p w14:paraId="016485B7" w14:textId="300E5282" w:rsidR="0074457A" w:rsidRPr="0026298D" w:rsidRDefault="0074457A" w:rsidP="00894FC6">
      <w:pPr>
        <w:pStyle w:val="af3"/>
        <w:spacing w:before="100" w:beforeAutospacing="1" w:after="100" w:afterAutospacing="1"/>
        <w:ind w:left="284" w:right="155" w:firstLine="0"/>
        <w:contextualSpacing/>
        <w:rPr>
          <w:color w:val="auto"/>
        </w:rPr>
      </w:pPr>
      <w:r w:rsidRPr="0026298D">
        <w:t xml:space="preserve">При этом рассматриваются ходатайства об оказании социальной и материальной поддержки военнослужащим (сотрудникам) силовых министерств и ведомств Российской Федерации, </w:t>
      </w:r>
      <w:r w:rsidRPr="0026298D">
        <w:rPr>
          <w:color w:val="auto"/>
        </w:rPr>
        <w:t>принимающим (принимавшим) участие в боевых действия и специальных операциях, их семьям, ветеранам, семьям военнослужащих, погибших в боевых действиях и специальных операциях, инвалидам, лицам, получившим ранения и увечья (заболевания) и не признанных инвалидами;</w:t>
      </w:r>
    </w:p>
    <w:p w14:paraId="30801B18" w14:textId="0DAD4A88" w:rsidR="004A16F9" w:rsidRPr="0026298D" w:rsidRDefault="004A16F9" w:rsidP="00894FC6">
      <w:pPr>
        <w:pStyle w:val="af3"/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1.4. Членами семьи военнослужащих</w:t>
      </w:r>
      <w:r w:rsidR="003853F5" w:rsidRPr="0026298D">
        <w:rPr>
          <w:color w:val="auto"/>
        </w:rPr>
        <w:t>,</w:t>
      </w:r>
      <w:r w:rsidRPr="0026298D">
        <w:rPr>
          <w:color w:val="auto"/>
        </w:rPr>
        <w:t xml:space="preserve"> участников военных операций и боевых действий признаются: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военнослужащих, служащих, работников </w:t>
      </w:r>
      <w:r w:rsidR="003853F5" w:rsidRPr="0026298D">
        <w:t>–</w:t>
      </w:r>
      <w:r w:rsidRPr="0026298D">
        <w:rPr>
          <w:color w:val="auto"/>
        </w:rPr>
        <w:t xml:space="preserve"> участников специальных военных операций и боевых действий.</w:t>
      </w:r>
    </w:p>
    <w:p w14:paraId="64EFCDE6" w14:textId="3173D6D9" w:rsidR="00D96E0B" w:rsidRPr="0026298D" w:rsidRDefault="001602BA" w:rsidP="00894FC6">
      <w:pPr>
        <w:pStyle w:val="af3"/>
        <w:tabs>
          <w:tab w:val="left" w:pos="567"/>
        </w:tabs>
        <w:ind w:left="284" w:right="155" w:hanging="284"/>
        <w:rPr>
          <w:color w:val="auto"/>
          <w:highlight w:val="yellow"/>
        </w:rPr>
      </w:pPr>
      <w:r w:rsidRPr="0026298D">
        <w:rPr>
          <w:color w:val="auto"/>
        </w:rPr>
        <w:t>1.</w:t>
      </w:r>
      <w:r w:rsidR="004A16F9" w:rsidRPr="0026298D">
        <w:rPr>
          <w:color w:val="auto"/>
        </w:rPr>
        <w:t>5</w:t>
      </w:r>
      <w:r w:rsidRPr="0026298D">
        <w:rPr>
          <w:color w:val="auto"/>
        </w:rPr>
        <w:t>.</w:t>
      </w:r>
      <w:r w:rsidR="00D96E0B" w:rsidRPr="0026298D">
        <w:rPr>
          <w:color w:val="auto"/>
        </w:rPr>
        <w:t xml:space="preserve"> </w:t>
      </w:r>
      <w:r w:rsidR="004C6F0B">
        <w:rPr>
          <w:color w:val="auto"/>
        </w:rPr>
        <w:t xml:space="preserve"> </w:t>
      </w:r>
      <w:r w:rsidR="00E11E3B" w:rsidRPr="0026298D">
        <w:rPr>
          <w:color w:val="auto"/>
        </w:rPr>
        <w:t>Фонд осуществляет финансирование Благотворительной программы по мере накопления средств.</w:t>
      </w:r>
    </w:p>
    <w:p w14:paraId="11DEFDBE" w14:textId="2D9032B5" w:rsidR="00D96E0B" w:rsidRPr="0026298D" w:rsidRDefault="00D96E0B" w:rsidP="00894FC6">
      <w:pPr>
        <w:pStyle w:val="af3"/>
        <w:numPr>
          <w:ilvl w:val="0"/>
          <w:numId w:val="16"/>
        </w:numPr>
        <w:spacing w:before="100" w:beforeAutospacing="1" w:after="100" w:afterAutospacing="1"/>
        <w:ind w:left="284" w:right="155" w:hanging="284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>Основные цели</w:t>
      </w:r>
      <w:r w:rsidR="005678E8" w:rsidRPr="0026298D">
        <w:rPr>
          <w:b/>
          <w:color w:val="auto"/>
          <w:sz w:val="28"/>
        </w:rPr>
        <w:t xml:space="preserve"> и задачи</w:t>
      </w:r>
      <w:r w:rsidRPr="0026298D">
        <w:rPr>
          <w:b/>
          <w:color w:val="auto"/>
          <w:sz w:val="28"/>
        </w:rPr>
        <w:t xml:space="preserve"> Благотворительной программы</w:t>
      </w:r>
    </w:p>
    <w:p w14:paraId="3510C281" w14:textId="357A22F8" w:rsidR="005678E8" w:rsidRPr="0026298D" w:rsidRDefault="00045C89" w:rsidP="00894FC6">
      <w:pPr>
        <w:pStyle w:val="af3"/>
        <w:widowControl w:val="0"/>
        <w:numPr>
          <w:ilvl w:val="1"/>
          <w:numId w:val="34"/>
        </w:numPr>
        <w:tabs>
          <w:tab w:val="left" w:pos="426"/>
        </w:tabs>
        <w:autoSpaceDE w:val="0"/>
        <w:autoSpaceDN w:val="0"/>
        <w:spacing w:before="100" w:beforeAutospacing="1" w:after="100" w:afterAutospacing="1"/>
        <w:ind w:left="284" w:right="155" w:hanging="284"/>
        <w:rPr>
          <w:b/>
          <w:color w:val="auto"/>
        </w:rPr>
      </w:pPr>
      <w:r w:rsidRPr="0026298D">
        <w:rPr>
          <w:b/>
          <w:color w:val="auto"/>
        </w:rPr>
        <w:t xml:space="preserve"> </w:t>
      </w:r>
      <w:r w:rsidR="005678E8" w:rsidRPr="0026298D">
        <w:rPr>
          <w:b/>
          <w:color w:val="auto"/>
        </w:rPr>
        <w:t>Основные цели Благотворительной программы</w:t>
      </w:r>
    </w:p>
    <w:p w14:paraId="0FCDBCA8" w14:textId="75FAE42E" w:rsidR="002D73AA" w:rsidRPr="0026298D" w:rsidRDefault="00D96E0B" w:rsidP="00894FC6">
      <w:pPr>
        <w:pStyle w:val="af3"/>
        <w:widowControl w:val="0"/>
        <w:tabs>
          <w:tab w:val="left" w:pos="426"/>
        </w:tabs>
        <w:autoSpaceDE w:val="0"/>
        <w:autoSpaceDN w:val="0"/>
        <w:spacing w:before="100" w:beforeAutospacing="1" w:after="100" w:afterAutospacing="1"/>
        <w:ind w:left="284" w:right="155" w:firstLine="0"/>
        <w:rPr>
          <w:color w:val="auto"/>
        </w:rPr>
      </w:pPr>
      <w:r w:rsidRPr="0026298D">
        <w:rPr>
          <w:color w:val="auto"/>
        </w:rPr>
        <w:t xml:space="preserve">Основными целями Благотворительной программы являются формирование имущества на основе добровольных пожертвований и использование данного имущества для: </w:t>
      </w:r>
    </w:p>
    <w:p w14:paraId="3834D250" w14:textId="3707D970" w:rsidR="00D96E0B" w:rsidRPr="0026298D" w:rsidRDefault="00D96E0B" w:rsidP="00894FC6">
      <w:pPr>
        <w:pStyle w:val="af3"/>
        <w:widowControl w:val="0"/>
        <w:tabs>
          <w:tab w:val="left" w:pos="426"/>
        </w:tabs>
        <w:autoSpaceDE w:val="0"/>
        <w:autoSpaceDN w:val="0"/>
        <w:spacing w:before="100" w:beforeAutospacing="1" w:after="100" w:afterAutospacing="1"/>
        <w:ind w:left="284" w:right="155" w:hanging="284"/>
        <w:rPr>
          <w:color w:val="auto"/>
        </w:rPr>
      </w:pPr>
      <w:r w:rsidRPr="0026298D">
        <w:rPr>
          <w:color w:val="auto"/>
        </w:rPr>
        <w:t>2.1.1.</w:t>
      </w:r>
      <w:r w:rsidRPr="0026298D">
        <w:rPr>
          <w:color w:val="auto"/>
        </w:rPr>
        <w:tab/>
      </w:r>
      <w:r w:rsidR="004C6F0B">
        <w:rPr>
          <w:color w:val="auto"/>
        </w:rPr>
        <w:t xml:space="preserve"> </w:t>
      </w:r>
      <w:r w:rsidR="002D73AA" w:rsidRPr="0026298D">
        <w:rPr>
          <w:color w:val="auto"/>
        </w:rPr>
        <w:t>Осуществления</w:t>
      </w:r>
      <w:r w:rsidRPr="0026298D">
        <w:rPr>
          <w:color w:val="auto"/>
        </w:rPr>
        <w:t xml:space="preserve"> комплекса органи</w:t>
      </w:r>
      <w:r w:rsidR="003853F5" w:rsidRPr="0026298D">
        <w:rPr>
          <w:color w:val="auto"/>
        </w:rPr>
        <w:t>зационных, правовых, социально-</w:t>
      </w:r>
      <w:r w:rsidRPr="0026298D">
        <w:rPr>
          <w:color w:val="auto"/>
        </w:rPr>
        <w:t>экономических мер по реализации социальной защиты участников боевых действий и специальных операций, их семей, ветеранов, семей военнослужащих, погибших в боевых действиях и специальных операциях, инвалидов, лиц, получивших ранения и увечья (заболевания) и не признанных инвалидами;</w:t>
      </w:r>
    </w:p>
    <w:p w14:paraId="71478FBA" w14:textId="7B6399DF" w:rsidR="00D96E0B" w:rsidRPr="0026298D" w:rsidRDefault="002D73AA" w:rsidP="00894FC6">
      <w:pPr>
        <w:spacing w:before="100" w:beforeAutospacing="1" w:after="100" w:afterAutospacing="1"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2.1.2 </w:t>
      </w:r>
      <w:r w:rsidR="004C6F0B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>С</w:t>
      </w:r>
      <w:r w:rsidR="00D96E0B" w:rsidRPr="0026298D">
        <w:rPr>
          <w:rFonts w:ascii="Times New Roman" w:hAnsi="Times New Roman"/>
          <w:color w:val="auto"/>
          <w:sz w:val="24"/>
        </w:rPr>
        <w:t>оздани</w:t>
      </w:r>
      <w:r w:rsidR="005F229C" w:rsidRPr="0026298D">
        <w:rPr>
          <w:rFonts w:ascii="Times New Roman" w:hAnsi="Times New Roman"/>
          <w:color w:val="auto"/>
          <w:sz w:val="24"/>
        </w:rPr>
        <w:t>я</w:t>
      </w:r>
      <w:r w:rsidR="00D96E0B" w:rsidRPr="0026298D">
        <w:rPr>
          <w:rFonts w:ascii="Times New Roman" w:hAnsi="Times New Roman"/>
          <w:color w:val="auto"/>
          <w:sz w:val="24"/>
        </w:rPr>
        <w:t xml:space="preserve"> и поддержани</w:t>
      </w:r>
      <w:r w:rsidR="005F229C" w:rsidRPr="0026298D">
        <w:rPr>
          <w:rFonts w:ascii="Times New Roman" w:hAnsi="Times New Roman"/>
          <w:color w:val="auto"/>
          <w:sz w:val="24"/>
        </w:rPr>
        <w:t>я</w:t>
      </w:r>
      <w:r w:rsidR="00D96E0B" w:rsidRPr="0026298D">
        <w:rPr>
          <w:rFonts w:ascii="Times New Roman" w:hAnsi="Times New Roman"/>
          <w:color w:val="auto"/>
          <w:sz w:val="24"/>
        </w:rPr>
        <w:t xml:space="preserve"> мемориалов и мест захоронений военнослужащих, погибших в   боевых действиях и специальных операциях.</w:t>
      </w:r>
    </w:p>
    <w:p w14:paraId="34FC8D2D" w14:textId="44060217" w:rsidR="00D96E0B" w:rsidRPr="0026298D" w:rsidRDefault="001416B3" w:rsidP="00894FC6">
      <w:pPr>
        <w:spacing w:before="100" w:beforeAutospacing="1" w:after="100" w:afterAutospacing="1"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      </w:t>
      </w:r>
      <w:r w:rsidR="00D96E0B" w:rsidRPr="0026298D">
        <w:rPr>
          <w:rFonts w:ascii="Times New Roman" w:hAnsi="Times New Roman"/>
          <w:color w:val="auto"/>
          <w:sz w:val="24"/>
        </w:rPr>
        <w:t>В дальнейшем указанные категории лиц именуются Благополучателями.</w:t>
      </w:r>
    </w:p>
    <w:p w14:paraId="4B4B68DA" w14:textId="110C0750" w:rsidR="00660978" w:rsidRPr="0026298D" w:rsidRDefault="004C6F0B" w:rsidP="00894FC6">
      <w:pPr>
        <w:pStyle w:val="af3"/>
        <w:widowControl w:val="0"/>
        <w:numPr>
          <w:ilvl w:val="2"/>
          <w:numId w:val="24"/>
        </w:numPr>
        <w:autoSpaceDE w:val="0"/>
        <w:autoSpaceDN w:val="0"/>
        <w:spacing w:before="100" w:beforeAutospacing="1" w:after="100" w:afterAutospacing="1"/>
        <w:ind w:left="284" w:right="155" w:hanging="284"/>
        <w:rPr>
          <w:color w:val="auto"/>
        </w:rPr>
      </w:pPr>
      <w:r>
        <w:rPr>
          <w:color w:val="auto"/>
        </w:rPr>
        <w:t xml:space="preserve"> </w:t>
      </w:r>
      <w:r w:rsidR="002D73AA" w:rsidRPr="0026298D">
        <w:rPr>
          <w:color w:val="auto"/>
        </w:rPr>
        <w:t>Содействия</w:t>
      </w:r>
      <w:r w:rsidR="00D96E0B" w:rsidRPr="0026298D">
        <w:rPr>
          <w:color w:val="auto"/>
        </w:rPr>
        <w:t xml:space="preserve"> развитию системы военно-патриотического воспитания граждан Российской Федерации, способной обеспечить решение задач по укреплению безопасности и обороноспособности государства, консолидации общества, поддержанию общественной и экономической стабильности, упрочению единства и дружбы народов Российской Федерации.</w:t>
      </w:r>
      <w:r w:rsidR="002D73AA" w:rsidRPr="0026298D">
        <w:rPr>
          <w:color w:val="auto"/>
        </w:rPr>
        <w:t xml:space="preserve"> </w:t>
      </w:r>
    </w:p>
    <w:p w14:paraId="32B914E7" w14:textId="6E624704" w:rsidR="00D96E0B" w:rsidRPr="0026298D" w:rsidRDefault="002D73AA" w:rsidP="00894FC6">
      <w:pPr>
        <w:pStyle w:val="af3"/>
        <w:widowControl w:val="0"/>
        <w:autoSpaceDE w:val="0"/>
        <w:autoSpaceDN w:val="0"/>
        <w:spacing w:before="100" w:beforeAutospacing="1" w:after="100" w:afterAutospacing="1"/>
        <w:ind w:left="284" w:right="155" w:firstLine="0"/>
        <w:rPr>
          <w:color w:val="auto"/>
        </w:rPr>
      </w:pPr>
      <w:r w:rsidRPr="0026298D">
        <w:rPr>
          <w:color w:val="auto"/>
        </w:rPr>
        <w:t>Для достижения данных целей предусмотрены:</w:t>
      </w:r>
    </w:p>
    <w:p w14:paraId="71D2805D" w14:textId="509B9DB1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поддержка разработки и реализации программ, направленных на правовое, культурно-нравственное и военно-патриотическое воспитание молодежи;</w:t>
      </w:r>
    </w:p>
    <w:p w14:paraId="33935FCE" w14:textId="77777777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lastRenderedPageBreak/>
        <w:t>содействие творческому развитию и росту одаренных в различных областях культуры, образования и спорта, детей и подростков, реализация программ и мероприятий по социальной поддержке и защите детей и подростков, содействие патриотическому воспитанию молодежи;</w:t>
      </w:r>
      <w:r w:rsidRPr="0026298D">
        <w:rPr>
          <w:noProof/>
          <w:color w:val="auto"/>
        </w:rPr>
        <w:drawing>
          <wp:inline distT="0" distB="0" distL="0" distR="0" wp14:anchorId="3B16120D" wp14:editId="58BF4088">
            <wp:extent cx="4572" cy="4572"/>
            <wp:effectExtent l="0" t="0" r="0" b="0"/>
            <wp:docPr id="5481" name="Picture 5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" name="Picture 5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2A98" w14:textId="77777777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пропаганда здорового образа жизни и семейных ценностей;</w:t>
      </w:r>
    </w:p>
    <w:p w14:paraId="21A1CB02" w14:textId="77777777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содействие укреплению престижа и роли семьи в обществе;</w:t>
      </w:r>
    </w:p>
    <w:p w14:paraId="56F5D1A2" w14:textId="77777777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содействие в защите материнства, детства и отцовства;</w:t>
      </w:r>
    </w:p>
    <w:p w14:paraId="2F781FC0" w14:textId="77777777" w:rsidR="00E7549E" w:rsidRPr="0026298D" w:rsidRDefault="00E7549E" w:rsidP="00894FC6">
      <w:pPr>
        <w:pStyle w:val="af3"/>
        <w:numPr>
          <w:ilvl w:val="0"/>
          <w:numId w:val="9"/>
        </w:numPr>
        <w:spacing w:before="100" w:beforeAutospacing="1" w:after="100" w:afterAutospacing="1"/>
        <w:ind w:left="284" w:right="155" w:hanging="284"/>
        <w:contextualSpacing/>
        <w:rPr>
          <w:color w:val="auto"/>
        </w:rPr>
      </w:pPr>
      <w:r w:rsidRPr="0026298D">
        <w:rPr>
          <w:color w:val="auto"/>
        </w:rPr>
        <w:t>создание благоприятной социальной и культурной среды;</w:t>
      </w:r>
      <w:r w:rsidRPr="0026298D">
        <w:rPr>
          <w:noProof/>
          <w:color w:val="auto"/>
        </w:rPr>
        <w:drawing>
          <wp:inline distT="0" distB="0" distL="0" distR="0" wp14:anchorId="3C1B8A02" wp14:editId="078A3816">
            <wp:extent cx="4572" cy="4572"/>
            <wp:effectExtent l="0" t="0" r="0" b="0"/>
            <wp:docPr id="5483" name="Picture 5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" name="Picture 54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D1CE" w14:textId="02214BAD" w:rsidR="00D03539" w:rsidRPr="0026298D" w:rsidRDefault="00176700" w:rsidP="00894FC6">
      <w:pPr>
        <w:spacing w:before="100" w:beforeAutospacing="1" w:after="100" w:afterAutospacing="1"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Для достижения пос</w:t>
      </w:r>
      <w:r w:rsidR="00AC6203" w:rsidRPr="0026298D">
        <w:rPr>
          <w:rFonts w:ascii="Times New Roman" w:hAnsi="Times New Roman"/>
          <w:color w:val="auto"/>
          <w:sz w:val="24"/>
        </w:rPr>
        <w:t>тавленных целей Фонд реализует настоящую П</w:t>
      </w:r>
      <w:r w:rsidRPr="0026298D">
        <w:rPr>
          <w:rFonts w:ascii="Times New Roman" w:hAnsi="Times New Roman"/>
          <w:color w:val="auto"/>
          <w:sz w:val="24"/>
        </w:rPr>
        <w:t>рограмм</w:t>
      </w:r>
      <w:r w:rsidR="00AC6203" w:rsidRPr="0026298D">
        <w:rPr>
          <w:rFonts w:ascii="Times New Roman" w:hAnsi="Times New Roman"/>
          <w:color w:val="auto"/>
          <w:sz w:val="24"/>
        </w:rPr>
        <w:t>у</w:t>
      </w:r>
      <w:r w:rsidR="003853F5" w:rsidRPr="0026298D">
        <w:rPr>
          <w:rFonts w:ascii="Times New Roman" w:hAnsi="Times New Roman"/>
          <w:color w:val="auto"/>
          <w:sz w:val="24"/>
        </w:rPr>
        <w:t xml:space="preserve"> и мероприятия, направленные</w:t>
      </w:r>
      <w:r w:rsidR="00AF3287" w:rsidRPr="0026298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>в первую очеред</w:t>
      </w:r>
      <w:r w:rsidR="002978A6" w:rsidRPr="0026298D">
        <w:rPr>
          <w:rFonts w:ascii="Times New Roman" w:hAnsi="Times New Roman"/>
          <w:color w:val="auto"/>
          <w:sz w:val="24"/>
        </w:rPr>
        <w:t xml:space="preserve">ь на </w:t>
      </w:r>
      <w:r w:rsidR="008A7553" w:rsidRPr="0026298D">
        <w:rPr>
          <w:rFonts w:ascii="Times New Roman" w:hAnsi="Times New Roman"/>
          <w:color w:val="auto"/>
          <w:sz w:val="24"/>
        </w:rPr>
        <w:t xml:space="preserve">поддержку и </w:t>
      </w:r>
      <w:r w:rsidR="002978A6" w:rsidRPr="0026298D">
        <w:rPr>
          <w:rFonts w:ascii="Times New Roman" w:hAnsi="Times New Roman"/>
          <w:color w:val="auto"/>
          <w:sz w:val="24"/>
        </w:rPr>
        <w:t>оказание всесторонней помощи военнослужащим, лицам, проходящим службу в</w:t>
      </w:r>
      <w:r w:rsidR="00AF3287" w:rsidRPr="0026298D">
        <w:rPr>
          <w:rFonts w:ascii="Times New Roman" w:hAnsi="Times New Roman"/>
          <w:color w:val="auto"/>
          <w:sz w:val="24"/>
        </w:rPr>
        <w:t xml:space="preserve"> войсках национальной гвардии Российской Федерации</w:t>
      </w:r>
      <w:r w:rsidR="002978A6" w:rsidRPr="0026298D">
        <w:rPr>
          <w:rFonts w:ascii="Times New Roman" w:hAnsi="Times New Roman"/>
          <w:color w:val="auto"/>
          <w:sz w:val="24"/>
        </w:rPr>
        <w:t>, принимающим (принимавшим) участие в выполнении задач в ходе специальной военной операции на территории Украины, Донецкой Народной Республики</w:t>
      </w:r>
      <w:r w:rsidR="00AF3287" w:rsidRPr="0026298D">
        <w:rPr>
          <w:rFonts w:ascii="Times New Roman" w:hAnsi="Times New Roman"/>
          <w:color w:val="auto"/>
          <w:sz w:val="24"/>
        </w:rPr>
        <w:t xml:space="preserve"> и Луганской Народной Республики</w:t>
      </w:r>
      <w:r w:rsidR="002978A6" w:rsidRPr="0026298D">
        <w:rPr>
          <w:rFonts w:ascii="Times New Roman" w:hAnsi="Times New Roman"/>
          <w:color w:val="auto"/>
          <w:sz w:val="24"/>
        </w:rPr>
        <w:t>, а также членам их семей.</w:t>
      </w:r>
    </w:p>
    <w:p w14:paraId="398BA97F" w14:textId="77777777" w:rsidR="00E727E5" w:rsidRPr="0026298D" w:rsidRDefault="00E727E5" w:rsidP="00894FC6">
      <w:pPr>
        <w:spacing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В целях улучшения санитарно-бытовых условий и дополнительной социальной </w:t>
      </w:r>
      <w:r w:rsidR="00D957EA" w:rsidRPr="0026298D">
        <w:rPr>
          <w:rFonts w:ascii="Times New Roman" w:hAnsi="Times New Roman"/>
          <w:color w:val="auto"/>
          <w:sz w:val="24"/>
        </w:rPr>
        <w:t xml:space="preserve">и материально-технической </w:t>
      </w:r>
      <w:r w:rsidR="00DA1646" w:rsidRPr="0026298D">
        <w:rPr>
          <w:rFonts w:ascii="Times New Roman" w:hAnsi="Times New Roman"/>
          <w:color w:val="auto"/>
          <w:sz w:val="24"/>
        </w:rPr>
        <w:t>поддержки участников</w:t>
      </w:r>
      <w:r w:rsidRPr="0026298D">
        <w:rPr>
          <w:rFonts w:ascii="Times New Roman" w:hAnsi="Times New Roman"/>
          <w:color w:val="auto"/>
          <w:sz w:val="24"/>
        </w:rPr>
        <w:t xml:space="preserve"> специальной военной операции Фонд самостоятельно </w:t>
      </w:r>
      <w:r w:rsidR="00AC6203" w:rsidRPr="0026298D">
        <w:rPr>
          <w:rFonts w:ascii="Times New Roman" w:hAnsi="Times New Roman"/>
          <w:color w:val="auto"/>
          <w:sz w:val="24"/>
        </w:rPr>
        <w:t>и/и</w:t>
      </w:r>
      <w:r w:rsidRPr="0026298D">
        <w:rPr>
          <w:rFonts w:ascii="Times New Roman" w:hAnsi="Times New Roman"/>
          <w:color w:val="auto"/>
          <w:sz w:val="24"/>
        </w:rPr>
        <w:t>ли при участии партнёров Фонда</w:t>
      </w:r>
      <w:r w:rsidR="00DA1646" w:rsidRPr="0026298D">
        <w:rPr>
          <w:rFonts w:ascii="Times New Roman" w:hAnsi="Times New Roman"/>
          <w:color w:val="auto"/>
          <w:sz w:val="24"/>
        </w:rPr>
        <w:t>,</w:t>
      </w:r>
      <w:r w:rsidRPr="0026298D">
        <w:rPr>
          <w:rFonts w:ascii="Times New Roman" w:hAnsi="Times New Roman"/>
          <w:color w:val="auto"/>
          <w:sz w:val="24"/>
        </w:rPr>
        <w:t xml:space="preserve"> может оказывать всестороннюю помощь</w:t>
      </w:r>
      <w:r w:rsidR="00DA1646" w:rsidRPr="0026298D">
        <w:rPr>
          <w:rFonts w:ascii="Times New Roman" w:hAnsi="Times New Roman"/>
          <w:color w:val="auto"/>
          <w:sz w:val="24"/>
        </w:rPr>
        <w:t xml:space="preserve"> участникам специальной операции в форме благотворительных пожертвований и адресной помощи.</w:t>
      </w:r>
    </w:p>
    <w:p w14:paraId="3DF248ED" w14:textId="74EEFE1E" w:rsidR="00D957EA" w:rsidRPr="0026298D" w:rsidRDefault="00D957EA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D4495C0" w14:textId="63EFBE41" w:rsidR="005678E8" w:rsidRPr="0026298D" w:rsidRDefault="005678E8" w:rsidP="00894FC6">
      <w:pPr>
        <w:pStyle w:val="af3"/>
        <w:numPr>
          <w:ilvl w:val="1"/>
          <w:numId w:val="24"/>
        </w:numPr>
        <w:ind w:left="284" w:right="155" w:hanging="284"/>
        <w:rPr>
          <w:b/>
          <w:color w:val="auto"/>
          <w:sz w:val="28"/>
          <w:szCs w:val="28"/>
        </w:rPr>
      </w:pPr>
      <w:r w:rsidRPr="0026298D">
        <w:rPr>
          <w:b/>
          <w:color w:val="auto"/>
          <w:sz w:val="28"/>
          <w:szCs w:val="28"/>
        </w:rPr>
        <w:t>Основные задачи Благотворительной программы</w:t>
      </w:r>
    </w:p>
    <w:p w14:paraId="7F62B919" w14:textId="77777777" w:rsidR="002C7C50" w:rsidRPr="0026298D" w:rsidRDefault="002C7C50" w:rsidP="00894FC6">
      <w:pPr>
        <w:pStyle w:val="af3"/>
        <w:ind w:left="284" w:right="155" w:hanging="284"/>
        <w:rPr>
          <w:b/>
          <w:color w:val="auto"/>
        </w:rPr>
      </w:pPr>
    </w:p>
    <w:p w14:paraId="42C12ADA" w14:textId="27C6C8E1" w:rsidR="002C7C50" w:rsidRPr="0026298D" w:rsidRDefault="00EE24DD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2.2</w:t>
      </w:r>
      <w:r w:rsidR="002C7C50" w:rsidRPr="0026298D">
        <w:rPr>
          <w:color w:val="auto"/>
        </w:rPr>
        <w:t xml:space="preserve">.1. </w:t>
      </w:r>
      <w:r w:rsidR="004C6F0B">
        <w:rPr>
          <w:color w:val="auto"/>
        </w:rPr>
        <w:t xml:space="preserve"> </w:t>
      </w:r>
      <w:r w:rsidR="002C7C50" w:rsidRPr="0026298D">
        <w:rPr>
          <w:color w:val="auto"/>
        </w:rPr>
        <w:t>Основными задачами Благотворительного Фонда являются:</w:t>
      </w:r>
    </w:p>
    <w:p w14:paraId="7B31CCCD" w14:textId="1C7DD586" w:rsidR="005678E8" w:rsidRPr="00B62A46" w:rsidRDefault="005678E8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привлечение к участию в реализации Благотворительной программы благотворителей</w:t>
      </w:r>
      <w:r w:rsidR="00036AFB" w:rsidRPr="0026298D">
        <w:rPr>
          <w:rFonts w:ascii="Times New Roman" w:hAnsi="Times New Roman"/>
          <w:color w:val="auto"/>
          <w:sz w:val="24"/>
        </w:rPr>
        <w:t xml:space="preserve"> – </w:t>
      </w:r>
      <w:r w:rsidR="00036AFB" w:rsidRPr="00B62A46">
        <w:rPr>
          <w:rFonts w:ascii="Times New Roman" w:hAnsi="Times New Roman"/>
          <w:color w:val="auto"/>
          <w:sz w:val="24"/>
        </w:rPr>
        <w:t>юридических</w:t>
      </w:r>
      <w:r w:rsidR="00BD010A" w:rsidRPr="00B62A46">
        <w:rPr>
          <w:rFonts w:ascii="Times New Roman" w:hAnsi="Times New Roman"/>
          <w:color w:val="auto"/>
          <w:sz w:val="24"/>
        </w:rPr>
        <w:t xml:space="preserve"> и физи</w:t>
      </w:r>
      <w:r w:rsidR="00036AFB" w:rsidRPr="00B62A46">
        <w:rPr>
          <w:rFonts w:ascii="Times New Roman" w:hAnsi="Times New Roman"/>
          <w:color w:val="auto"/>
          <w:sz w:val="24"/>
        </w:rPr>
        <w:t>ческих лиц</w:t>
      </w:r>
      <w:r w:rsidRPr="00B62A46">
        <w:rPr>
          <w:rFonts w:ascii="Times New Roman" w:hAnsi="Times New Roman"/>
          <w:color w:val="auto"/>
          <w:sz w:val="24"/>
        </w:rPr>
        <w:t>;</w:t>
      </w:r>
    </w:p>
    <w:p w14:paraId="408ABD99" w14:textId="0ED5001B" w:rsidR="005678E8" w:rsidRPr="00B62A46" w:rsidRDefault="005678E8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B62A46">
        <w:rPr>
          <w:rFonts w:ascii="Times New Roman" w:hAnsi="Times New Roman"/>
          <w:color w:val="auto"/>
          <w:sz w:val="24"/>
        </w:rPr>
        <w:t>-</w:t>
      </w:r>
      <w:r w:rsidRPr="00B62A46">
        <w:rPr>
          <w:rFonts w:ascii="Times New Roman" w:hAnsi="Times New Roman"/>
          <w:color w:val="auto"/>
          <w:sz w:val="24"/>
        </w:rPr>
        <w:tab/>
        <w:t>аккумулирование добровольных пожертвований в соответствии со Сметой Благотворительной программы и направление их благополучателям</w:t>
      </w:r>
      <w:r w:rsidR="00052B99" w:rsidRPr="00B62A46">
        <w:rPr>
          <w:rFonts w:ascii="Times New Roman" w:hAnsi="Times New Roman"/>
          <w:color w:val="auto"/>
          <w:sz w:val="24"/>
        </w:rPr>
        <w:t>;</w:t>
      </w:r>
    </w:p>
    <w:p w14:paraId="25986A6E" w14:textId="2A2C204F" w:rsidR="005678E8" w:rsidRPr="00B62A46" w:rsidRDefault="005678E8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B62A46">
        <w:rPr>
          <w:rFonts w:ascii="Times New Roman" w:hAnsi="Times New Roman"/>
          <w:color w:val="auto"/>
          <w:sz w:val="24"/>
        </w:rPr>
        <w:t>-</w:t>
      </w:r>
      <w:r w:rsidRPr="00B62A46">
        <w:rPr>
          <w:rFonts w:ascii="Times New Roman" w:hAnsi="Times New Roman"/>
          <w:color w:val="auto"/>
          <w:sz w:val="24"/>
        </w:rPr>
        <w:tab/>
        <w:t xml:space="preserve">обеспечение взаимодействия между </w:t>
      </w:r>
      <w:r w:rsidR="002C7C50" w:rsidRPr="00B62A46">
        <w:rPr>
          <w:rFonts w:ascii="Times New Roman" w:hAnsi="Times New Roman"/>
          <w:color w:val="auto"/>
          <w:sz w:val="24"/>
        </w:rPr>
        <w:t>Фондом</w:t>
      </w:r>
      <w:r w:rsidR="00863246" w:rsidRPr="00B62A46">
        <w:rPr>
          <w:rFonts w:ascii="Times New Roman" w:hAnsi="Times New Roman"/>
          <w:color w:val="auto"/>
          <w:sz w:val="24"/>
        </w:rPr>
        <w:t xml:space="preserve"> и участниками благотворительной деятельности</w:t>
      </w:r>
      <w:r w:rsidR="002C7C50" w:rsidRPr="00B62A46">
        <w:rPr>
          <w:rFonts w:ascii="Times New Roman" w:hAnsi="Times New Roman"/>
          <w:color w:val="auto"/>
          <w:sz w:val="24"/>
        </w:rPr>
        <w:t xml:space="preserve"> (</w:t>
      </w:r>
      <w:r w:rsidRPr="00B62A46">
        <w:rPr>
          <w:rFonts w:ascii="Times New Roman" w:hAnsi="Times New Roman"/>
          <w:color w:val="auto"/>
          <w:sz w:val="24"/>
        </w:rPr>
        <w:t>благотворителями</w:t>
      </w:r>
      <w:r w:rsidR="002C7C50" w:rsidRPr="00B62A46">
        <w:rPr>
          <w:rFonts w:ascii="Times New Roman" w:hAnsi="Times New Roman"/>
          <w:color w:val="auto"/>
          <w:sz w:val="24"/>
        </w:rPr>
        <w:t>, партнерами Фонда)</w:t>
      </w:r>
      <w:r w:rsidRPr="00B62A46">
        <w:rPr>
          <w:rFonts w:ascii="Times New Roman" w:hAnsi="Times New Roman"/>
          <w:color w:val="auto"/>
          <w:sz w:val="24"/>
        </w:rPr>
        <w:t xml:space="preserve">, </w:t>
      </w:r>
      <w:r w:rsidR="002C7C50" w:rsidRPr="00B62A46">
        <w:rPr>
          <w:rFonts w:ascii="Times New Roman" w:hAnsi="Times New Roman"/>
          <w:color w:val="auto"/>
          <w:sz w:val="24"/>
        </w:rPr>
        <w:t xml:space="preserve">государственными органами, </w:t>
      </w:r>
      <w:r w:rsidRPr="00B62A46">
        <w:rPr>
          <w:rFonts w:ascii="Times New Roman" w:hAnsi="Times New Roman"/>
          <w:color w:val="auto"/>
          <w:sz w:val="24"/>
        </w:rPr>
        <w:t xml:space="preserve">благополучателями </w:t>
      </w:r>
      <w:r w:rsidR="000D71CA" w:rsidRPr="00B62A46">
        <w:rPr>
          <w:rFonts w:ascii="Times New Roman" w:hAnsi="Times New Roman"/>
          <w:color w:val="auto"/>
          <w:sz w:val="24"/>
        </w:rPr>
        <w:t>при</w:t>
      </w:r>
      <w:r w:rsidRPr="00B62A46">
        <w:rPr>
          <w:rFonts w:ascii="Times New Roman" w:hAnsi="Times New Roman"/>
          <w:color w:val="auto"/>
          <w:sz w:val="24"/>
        </w:rPr>
        <w:t xml:space="preserve"> осуществлении</w:t>
      </w:r>
      <w:r w:rsidR="00863246" w:rsidRPr="00B62A46">
        <w:rPr>
          <w:rFonts w:ascii="Times New Roman" w:hAnsi="Times New Roman"/>
          <w:color w:val="auto"/>
          <w:sz w:val="24"/>
        </w:rPr>
        <w:t xml:space="preserve"> благотворительных</w:t>
      </w:r>
      <w:r w:rsidRPr="00B62A46">
        <w:rPr>
          <w:rFonts w:ascii="Times New Roman" w:hAnsi="Times New Roman"/>
          <w:color w:val="auto"/>
          <w:sz w:val="24"/>
        </w:rPr>
        <w:t xml:space="preserve"> акций;</w:t>
      </w:r>
    </w:p>
    <w:p w14:paraId="6337BB40" w14:textId="04113DFA" w:rsidR="005678E8" w:rsidRPr="00B62A46" w:rsidRDefault="002C7C50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B62A46">
        <w:rPr>
          <w:rFonts w:ascii="Times New Roman" w:hAnsi="Times New Roman"/>
          <w:color w:val="auto"/>
          <w:sz w:val="24"/>
        </w:rPr>
        <w:t>-</w:t>
      </w:r>
      <w:r w:rsidRPr="00B62A46">
        <w:rPr>
          <w:rFonts w:ascii="Times New Roman" w:hAnsi="Times New Roman"/>
          <w:color w:val="auto"/>
          <w:sz w:val="24"/>
        </w:rPr>
        <w:tab/>
        <w:t>реализация возможностей Ф</w:t>
      </w:r>
      <w:r w:rsidR="005678E8" w:rsidRPr="00B62A46">
        <w:rPr>
          <w:rFonts w:ascii="Times New Roman" w:hAnsi="Times New Roman"/>
          <w:color w:val="auto"/>
          <w:sz w:val="24"/>
        </w:rPr>
        <w:t>онда в сфере социальной поддержки</w:t>
      </w:r>
      <w:r w:rsidR="000D71CA" w:rsidRPr="00B62A46">
        <w:rPr>
          <w:rFonts w:ascii="Times New Roman" w:hAnsi="Times New Roman"/>
          <w:color w:val="auto"/>
          <w:sz w:val="24"/>
        </w:rPr>
        <w:t>, оказываемой</w:t>
      </w:r>
      <w:r w:rsidR="005678E8" w:rsidRPr="00B62A46">
        <w:rPr>
          <w:rFonts w:ascii="Times New Roman" w:hAnsi="Times New Roman"/>
          <w:color w:val="auto"/>
          <w:sz w:val="24"/>
        </w:rPr>
        <w:t xml:space="preserve"> </w:t>
      </w:r>
      <w:r w:rsidRPr="00B62A46">
        <w:rPr>
          <w:rFonts w:ascii="Times New Roman" w:hAnsi="Times New Roman"/>
          <w:color w:val="auto"/>
          <w:sz w:val="24"/>
        </w:rPr>
        <w:t>участник</w:t>
      </w:r>
      <w:r w:rsidR="000D71CA" w:rsidRPr="00B62A46">
        <w:rPr>
          <w:rFonts w:ascii="Times New Roman" w:hAnsi="Times New Roman"/>
          <w:color w:val="auto"/>
          <w:sz w:val="24"/>
        </w:rPr>
        <w:t>ам</w:t>
      </w:r>
      <w:r w:rsidR="0070346F" w:rsidRPr="00B62A46">
        <w:rPr>
          <w:rFonts w:ascii="Times New Roman" w:hAnsi="Times New Roman"/>
          <w:color w:val="auto"/>
          <w:sz w:val="24"/>
        </w:rPr>
        <w:t xml:space="preserve"> боевых действий и специальных операций, их сем</w:t>
      </w:r>
      <w:r w:rsidR="000D71CA" w:rsidRPr="00B62A46">
        <w:rPr>
          <w:rFonts w:ascii="Times New Roman" w:hAnsi="Times New Roman"/>
          <w:color w:val="auto"/>
          <w:sz w:val="24"/>
        </w:rPr>
        <w:t>ьям</w:t>
      </w:r>
      <w:r w:rsidR="0070346F" w:rsidRPr="00B62A46">
        <w:rPr>
          <w:rFonts w:ascii="Times New Roman" w:hAnsi="Times New Roman"/>
          <w:color w:val="auto"/>
          <w:sz w:val="24"/>
        </w:rPr>
        <w:t>, ветеран</w:t>
      </w:r>
      <w:r w:rsidR="000D71CA" w:rsidRPr="00B62A46">
        <w:rPr>
          <w:rFonts w:ascii="Times New Roman" w:hAnsi="Times New Roman"/>
          <w:color w:val="auto"/>
          <w:sz w:val="24"/>
        </w:rPr>
        <w:t>ам</w:t>
      </w:r>
      <w:r w:rsidR="0070346F" w:rsidRPr="00B62A46">
        <w:rPr>
          <w:rFonts w:ascii="Times New Roman" w:hAnsi="Times New Roman"/>
          <w:color w:val="auto"/>
          <w:sz w:val="24"/>
        </w:rPr>
        <w:t>, сем</w:t>
      </w:r>
      <w:r w:rsidR="000D71CA" w:rsidRPr="00B62A46">
        <w:rPr>
          <w:rFonts w:ascii="Times New Roman" w:hAnsi="Times New Roman"/>
          <w:color w:val="auto"/>
          <w:sz w:val="24"/>
        </w:rPr>
        <w:t>ьям</w:t>
      </w:r>
      <w:r w:rsidR="0070346F" w:rsidRPr="00B62A46">
        <w:rPr>
          <w:rFonts w:ascii="Times New Roman" w:hAnsi="Times New Roman"/>
          <w:color w:val="auto"/>
          <w:sz w:val="24"/>
        </w:rPr>
        <w:t xml:space="preserve"> военнослужащих, погибших в боевых действиях и специальных операциях, инвалид</w:t>
      </w:r>
      <w:r w:rsidR="000D71CA" w:rsidRPr="00B62A46">
        <w:rPr>
          <w:rFonts w:ascii="Times New Roman" w:hAnsi="Times New Roman"/>
          <w:color w:val="auto"/>
          <w:sz w:val="24"/>
        </w:rPr>
        <w:t>ам</w:t>
      </w:r>
      <w:r w:rsidR="0070346F" w:rsidRPr="00B62A46">
        <w:rPr>
          <w:rFonts w:ascii="Times New Roman" w:hAnsi="Times New Roman"/>
          <w:color w:val="auto"/>
          <w:sz w:val="24"/>
        </w:rPr>
        <w:t>, лиц</w:t>
      </w:r>
      <w:r w:rsidR="000D71CA" w:rsidRPr="00B62A46">
        <w:rPr>
          <w:rFonts w:ascii="Times New Roman" w:hAnsi="Times New Roman"/>
          <w:color w:val="auto"/>
          <w:sz w:val="24"/>
        </w:rPr>
        <w:t>ам</w:t>
      </w:r>
      <w:r w:rsidR="0070346F" w:rsidRPr="00B62A46">
        <w:rPr>
          <w:rFonts w:ascii="Times New Roman" w:hAnsi="Times New Roman"/>
          <w:color w:val="auto"/>
          <w:sz w:val="24"/>
        </w:rPr>
        <w:t>, получивши</w:t>
      </w:r>
      <w:r w:rsidR="000D71CA" w:rsidRPr="00B62A46">
        <w:rPr>
          <w:rFonts w:ascii="Times New Roman" w:hAnsi="Times New Roman"/>
          <w:color w:val="auto"/>
          <w:sz w:val="24"/>
        </w:rPr>
        <w:t>м</w:t>
      </w:r>
      <w:r w:rsidR="0070346F" w:rsidRPr="00B62A46">
        <w:rPr>
          <w:rFonts w:ascii="Times New Roman" w:hAnsi="Times New Roman"/>
          <w:color w:val="auto"/>
          <w:sz w:val="24"/>
        </w:rPr>
        <w:t xml:space="preserve"> ра</w:t>
      </w:r>
      <w:r w:rsidR="000D71CA" w:rsidRPr="00B62A46">
        <w:rPr>
          <w:rFonts w:ascii="Times New Roman" w:hAnsi="Times New Roman"/>
          <w:color w:val="auto"/>
          <w:sz w:val="24"/>
        </w:rPr>
        <w:t>н</w:t>
      </w:r>
      <w:r w:rsidR="0070346F" w:rsidRPr="00B62A46">
        <w:rPr>
          <w:rFonts w:ascii="Times New Roman" w:hAnsi="Times New Roman"/>
          <w:color w:val="auto"/>
          <w:sz w:val="24"/>
        </w:rPr>
        <w:t>ения и увечья (заболевания) и не признанных инвалидами</w:t>
      </w:r>
      <w:r w:rsidR="005678E8" w:rsidRPr="00B62A46">
        <w:rPr>
          <w:rFonts w:ascii="Times New Roman" w:hAnsi="Times New Roman"/>
          <w:color w:val="auto"/>
          <w:sz w:val="24"/>
        </w:rPr>
        <w:t>;</w:t>
      </w:r>
    </w:p>
    <w:p w14:paraId="229B627E" w14:textId="06E7C3A8" w:rsidR="005678E8" w:rsidRPr="00B62A46" w:rsidRDefault="005678E8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B62A46">
        <w:rPr>
          <w:rFonts w:ascii="Times New Roman" w:hAnsi="Times New Roman"/>
          <w:color w:val="auto"/>
          <w:sz w:val="24"/>
        </w:rPr>
        <w:t>-</w:t>
      </w:r>
      <w:r w:rsidRPr="00B62A46">
        <w:rPr>
          <w:rFonts w:ascii="Times New Roman" w:hAnsi="Times New Roman"/>
          <w:color w:val="auto"/>
          <w:sz w:val="24"/>
        </w:rPr>
        <w:tab/>
        <w:t>распространение в</w:t>
      </w:r>
      <w:r w:rsidR="0026298D" w:rsidRPr="00B62A46">
        <w:rPr>
          <w:rFonts w:ascii="Times New Roman" w:hAnsi="Times New Roman"/>
          <w:color w:val="auto"/>
          <w:sz w:val="24"/>
        </w:rPr>
        <w:t xml:space="preserve"> СМИ информации о деятельности Ф</w:t>
      </w:r>
      <w:r w:rsidRPr="00B62A46">
        <w:rPr>
          <w:rFonts w:ascii="Times New Roman" w:hAnsi="Times New Roman"/>
          <w:color w:val="auto"/>
          <w:sz w:val="24"/>
        </w:rPr>
        <w:t>онда.</w:t>
      </w:r>
    </w:p>
    <w:p w14:paraId="2D4E8611" w14:textId="4B987733" w:rsidR="0070346F" w:rsidRPr="00B62A46" w:rsidRDefault="0070346F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7408030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b/>
          <w:color w:val="auto"/>
          <w:sz w:val="24"/>
        </w:rPr>
        <w:t>3</w:t>
      </w:r>
      <w:r w:rsidRPr="0026298D">
        <w:rPr>
          <w:rFonts w:ascii="Times New Roman" w:hAnsi="Times New Roman"/>
          <w:b/>
          <w:color w:val="auto"/>
          <w:sz w:val="28"/>
        </w:rPr>
        <w:t>.</w:t>
      </w:r>
      <w:r w:rsidRPr="0026298D">
        <w:rPr>
          <w:rFonts w:ascii="Times New Roman" w:hAnsi="Times New Roman"/>
          <w:b/>
          <w:color w:val="auto"/>
          <w:sz w:val="28"/>
        </w:rPr>
        <w:tab/>
        <w:t>Участники Благотворительной программы</w:t>
      </w:r>
    </w:p>
    <w:p w14:paraId="3082B251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20FF9117" w14:textId="494C9695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3.1.</w:t>
      </w:r>
      <w:r w:rsidRPr="0026298D">
        <w:rPr>
          <w:rFonts w:ascii="Times New Roman" w:hAnsi="Times New Roman"/>
          <w:color w:val="auto"/>
          <w:sz w:val="24"/>
        </w:rPr>
        <w:tab/>
        <w:t xml:space="preserve">Участвовать в Благотворительной программе в качестве </w:t>
      </w:r>
      <w:r w:rsidRPr="0084432D">
        <w:rPr>
          <w:rFonts w:ascii="Times New Roman" w:hAnsi="Times New Roman"/>
          <w:color w:val="auto"/>
          <w:sz w:val="24"/>
          <w:u w:val="single"/>
        </w:rPr>
        <w:t>Благополучателей</w:t>
      </w:r>
      <w:r w:rsidRPr="0026298D">
        <w:rPr>
          <w:rFonts w:ascii="Times New Roman" w:hAnsi="Times New Roman"/>
          <w:color w:val="auto"/>
          <w:sz w:val="24"/>
        </w:rPr>
        <w:t xml:space="preserve"> </w:t>
      </w:r>
      <w:r w:rsidR="00AF3287" w:rsidRPr="0026298D">
        <w:rPr>
          <w:rFonts w:ascii="Times New Roman" w:hAnsi="Times New Roman"/>
          <w:color w:val="auto"/>
          <w:sz w:val="24"/>
        </w:rPr>
        <w:t xml:space="preserve">могут </w:t>
      </w:r>
      <w:r w:rsidR="0084432D">
        <w:rPr>
          <w:rFonts w:ascii="Times New Roman" w:hAnsi="Times New Roman"/>
          <w:color w:val="auto"/>
          <w:sz w:val="24"/>
        </w:rPr>
        <w:t xml:space="preserve">военнослужащие </w:t>
      </w:r>
      <w:r w:rsidR="0084432D" w:rsidRPr="0026298D">
        <w:t>–</w:t>
      </w:r>
      <w:r w:rsidR="0084432D">
        <w:rPr>
          <w:rFonts w:ascii="Times New Roman" w:hAnsi="Times New Roman"/>
          <w:color w:val="auto"/>
          <w:sz w:val="24"/>
        </w:rPr>
        <w:t xml:space="preserve"> </w:t>
      </w:r>
      <w:r w:rsidR="00AF3287" w:rsidRPr="0026298D">
        <w:rPr>
          <w:rFonts w:ascii="Times New Roman" w:hAnsi="Times New Roman"/>
          <w:color w:val="auto"/>
          <w:sz w:val="24"/>
        </w:rPr>
        <w:t>у</w:t>
      </w:r>
      <w:r w:rsidRPr="0026298D">
        <w:rPr>
          <w:rFonts w:ascii="Times New Roman" w:hAnsi="Times New Roman"/>
          <w:color w:val="auto"/>
          <w:sz w:val="24"/>
        </w:rPr>
        <w:t>частники специальных военных операций (дееспособные  и  правоспособные),  достигшие  возраста  18  лет и действующие юридические лица, имеющие право принимать благотворительную помощь в соответствии с Уставом и Законодательством Российской Федерации, не состоящие в процедуре банкротства и/или под арестом, а так же деятельность которых не приостановлена по решению суда (в том числе деятельность единоличного исполнительного органа организации).</w:t>
      </w:r>
    </w:p>
    <w:p w14:paraId="076DD3A9" w14:textId="017A7795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3.2.</w:t>
      </w:r>
      <w:r w:rsidRPr="0026298D">
        <w:rPr>
          <w:rFonts w:ascii="Times New Roman" w:hAnsi="Times New Roman"/>
          <w:color w:val="auto"/>
          <w:sz w:val="24"/>
        </w:rPr>
        <w:tab/>
      </w:r>
      <w:r w:rsidRPr="0084432D">
        <w:rPr>
          <w:rFonts w:ascii="Times New Roman" w:hAnsi="Times New Roman"/>
          <w:color w:val="auto"/>
          <w:sz w:val="24"/>
          <w:u w:val="single"/>
        </w:rPr>
        <w:t>Благотворителями</w:t>
      </w:r>
      <w:r w:rsidRPr="0084432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>в рамках Благотворительной программы могут быть физические (дееспособные и правоспособные) лица, достигшие возраста 18 лет и действующие юридические лица, не состоящие в процедуре банкротства и под арестом, имеющие право на осуществление благотворительной   деятельности   (осуществлять   пож</w:t>
      </w:r>
      <w:r w:rsidR="003F34A2">
        <w:rPr>
          <w:rFonts w:ascii="Times New Roman" w:hAnsi="Times New Roman"/>
          <w:color w:val="auto"/>
          <w:sz w:val="24"/>
        </w:rPr>
        <w:t>ертвования),</w:t>
      </w:r>
      <w:r w:rsidRPr="0026298D">
        <w:rPr>
          <w:rFonts w:ascii="Times New Roman" w:hAnsi="Times New Roman"/>
          <w:color w:val="auto"/>
          <w:sz w:val="24"/>
        </w:rPr>
        <w:t xml:space="preserve">  разделяющие  цели  Программы  и  участвующие  в ее  реализации на добровольных началах с соблюд</w:t>
      </w:r>
      <w:r w:rsidR="003F34A2">
        <w:rPr>
          <w:rFonts w:ascii="Times New Roman" w:hAnsi="Times New Roman"/>
          <w:color w:val="auto"/>
          <w:sz w:val="24"/>
        </w:rPr>
        <w:t>ением принципа добросовестности</w:t>
      </w:r>
      <w:r w:rsidRPr="0026298D">
        <w:rPr>
          <w:rFonts w:ascii="Times New Roman" w:hAnsi="Times New Roman"/>
          <w:color w:val="auto"/>
          <w:sz w:val="24"/>
        </w:rPr>
        <w:t xml:space="preserve"> в  порядке  и  на  условиях,  определенных  настоящей  Программой и законодательством Российской Федерации.</w:t>
      </w:r>
    </w:p>
    <w:p w14:paraId="1B5DA5A1" w14:textId="77777777" w:rsidR="008649E9" w:rsidRPr="0026298D" w:rsidRDefault="008649E9" w:rsidP="00894FC6">
      <w:pPr>
        <w:spacing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Благотворители могут оказывать поддержку настоящей Программе в следующих формах:</w:t>
      </w:r>
    </w:p>
    <w:p w14:paraId="72A7E3E8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2DDF33FE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бескорыстной (безвозмездной или на льготных условиях) передачи в собственность имущества, свободного от прав и притязаний третьих лиц, в том числе денежных средств и (или) объектов интеллектуальной собственности;</w:t>
      </w:r>
    </w:p>
    <w:p w14:paraId="66DA62B9" w14:textId="77777777" w:rsidR="008649E9" w:rsidRPr="0026298D" w:rsidRDefault="008649E9" w:rsidP="00894FC6">
      <w:pPr>
        <w:spacing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собственности, имеющимися на законном основании;</w:t>
      </w:r>
    </w:p>
    <w:p w14:paraId="630A5009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бескорыстного</w:t>
      </w:r>
      <w:r w:rsidRPr="0026298D">
        <w:rPr>
          <w:rFonts w:ascii="Times New Roman" w:hAnsi="Times New Roman"/>
          <w:color w:val="auto"/>
          <w:sz w:val="24"/>
        </w:rPr>
        <w:tab/>
        <w:t>(безвозмездного</w:t>
      </w:r>
      <w:r w:rsidRPr="0026298D">
        <w:rPr>
          <w:rFonts w:ascii="Times New Roman" w:hAnsi="Times New Roman"/>
          <w:color w:val="auto"/>
          <w:sz w:val="24"/>
        </w:rPr>
        <w:tab/>
        <w:t>или</w:t>
      </w:r>
      <w:r w:rsidRPr="0026298D">
        <w:rPr>
          <w:rFonts w:ascii="Times New Roman" w:hAnsi="Times New Roman"/>
          <w:color w:val="auto"/>
          <w:sz w:val="24"/>
        </w:rPr>
        <w:tab/>
        <w:t>на</w:t>
      </w:r>
      <w:r w:rsidRPr="0026298D">
        <w:rPr>
          <w:rFonts w:ascii="Times New Roman" w:hAnsi="Times New Roman"/>
          <w:color w:val="auto"/>
          <w:sz w:val="24"/>
        </w:rPr>
        <w:tab/>
        <w:t>льготных</w:t>
      </w:r>
      <w:r w:rsidRPr="0026298D">
        <w:rPr>
          <w:rFonts w:ascii="Times New Roman" w:hAnsi="Times New Roman"/>
          <w:color w:val="auto"/>
          <w:sz w:val="24"/>
        </w:rPr>
        <w:tab/>
        <w:t>условиях) выполнения работ, оказания услуг;</w:t>
      </w:r>
    </w:p>
    <w:p w14:paraId="1DAD5AA3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бескорыстного всестороннего содействия;</w:t>
      </w:r>
    </w:p>
    <w:p w14:paraId="1E7AF23D" w14:textId="0B959226" w:rsidR="008649E9" w:rsidRPr="0026298D" w:rsidRDefault="008649E9" w:rsidP="00894FC6">
      <w:pPr>
        <w:spacing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  <w:u w:val="single"/>
        </w:rPr>
        <w:t>Добровольцы</w:t>
      </w:r>
      <w:r w:rsidRPr="0026298D">
        <w:rPr>
          <w:rFonts w:ascii="Times New Roman" w:hAnsi="Times New Roman"/>
          <w:color w:val="auto"/>
          <w:sz w:val="24"/>
        </w:rPr>
        <w:t xml:space="preserve"> —</w:t>
      </w:r>
      <w:r w:rsidR="00AD327B">
        <w:rPr>
          <w:rFonts w:ascii="Times New Roman" w:hAnsi="Times New Roman"/>
          <w:color w:val="auto"/>
          <w:sz w:val="24"/>
        </w:rPr>
        <w:t xml:space="preserve"> физические лица, осуществляющие</w:t>
      </w:r>
      <w:r w:rsidRPr="0026298D">
        <w:rPr>
          <w:rFonts w:ascii="Times New Roman" w:hAnsi="Times New Roman"/>
          <w:color w:val="auto"/>
          <w:sz w:val="24"/>
        </w:rPr>
        <w:t xml:space="preserve"> благотворительную деятельность в форме безвозмездного выполнения работ, оказания услуг.</w:t>
      </w:r>
    </w:p>
    <w:p w14:paraId="6DABCB86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 </w:t>
      </w:r>
    </w:p>
    <w:p w14:paraId="72ABCAD0" w14:textId="69CC2E3B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3.3.</w:t>
      </w:r>
      <w:r w:rsidRPr="0026298D">
        <w:rPr>
          <w:rFonts w:ascii="Times New Roman" w:hAnsi="Times New Roman"/>
          <w:color w:val="auto"/>
          <w:sz w:val="24"/>
        </w:rPr>
        <w:tab/>
        <w:t>Фонд</w:t>
      </w:r>
      <w:r w:rsidR="00141A9B" w:rsidRPr="0026298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ab/>
        <w:t>выступает</w:t>
      </w:r>
      <w:r w:rsidRPr="0026298D">
        <w:rPr>
          <w:rFonts w:ascii="Times New Roman" w:hAnsi="Times New Roman"/>
          <w:color w:val="auto"/>
          <w:sz w:val="24"/>
        </w:rPr>
        <w:tab/>
        <w:t>как Благотворителем, так и Благополучателем в рамках настоящей Программы.</w:t>
      </w:r>
    </w:p>
    <w:p w14:paraId="1A87765E" w14:textId="70A0E6C7" w:rsidR="008649E9" w:rsidRPr="0026298D" w:rsidRDefault="008649E9" w:rsidP="00894FC6">
      <w:pPr>
        <w:spacing w:line="240" w:lineRule="auto"/>
        <w:ind w:left="284" w:right="155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Фонд является главным организатором, координатором и исполнителем</w:t>
      </w:r>
      <w:r w:rsidR="00141A9B" w:rsidRPr="0026298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 xml:space="preserve">Программы, осуществляющим общее руководство </w:t>
      </w:r>
      <w:r w:rsidR="003F34A2">
        <w:rPr>
          <w:rFonts w:ascii="Times New Roman" w:hAnsi="Times New Roman"/>
          <w:color w:val="auto"/>
          <w:sz w:val="24"/>
        </w:rPr>
        <w:t xml:space="preserve">за </w:t>
      </w:r>
      <w:r w:rsidRPr="0026298D">
        <w:rPr>
          <w:rFonts w:ascii="Times New Roman" w:hAnsi="Times New Roman"/>
          <w:color w:val="auto"/>
          <w:sz w:val="24"/>
        </w:rPr>
        <w:t>реализацией Программы и обеспечивающим взаимодействие участников Программы и ее реализацию.</w:t>
      </w:r>
    </w:p>
    <w:p w14:paraId="59D4BA21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3.4.</w:t>
      </w:r>
      <w:r w:rsidRPr="0026298D">
        <w:rPr>
          <w:rFonts w:ascii="Times New Roman" w:hAnsi="Times New Roman"/>
          <w:color w:val="auto"/>
          <w:sz w:val="24"/>
        </w:rPr>
        <w:tab/>
        <w:t>Фонд:</w:t>
      </w:r>
    </w:p>
    <w:p w14:paraId="50F576DA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определяет общие принципы, единые правила, порядок и условия реализации Программы;</w:t>
      </w:r>
    </w:p>
    <w:p w14:paraId="73DD747D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определяет цели Программы;</w:t>
      </w:r>
    </w:p>
    <w:p w14:paraId="11CAE3D0" w14:textId="6130958D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 xml:space="preserve">осуществляет общее руководство </w:t>
      </w:r>
      <w:r w:rsidR="003F34A2">
        <w:rPr>
          <w:rFonts w:ascii="Times New Roman" w:hAnsi="Times New Roman"/>
          <w:color w:val="auto"/>
          <w:sz w:val="24"/>
        </w:rPr>
        <w:t xml:space="preserve">за </w:t>
      </w:r>
      <w:r w:rsidRPr="0026298D">
        <w:rPr>
          <w:rFonts w:ascii="Times New Roman" w:hAnsi="Times New Roman"/>
          <w:color w:val="auto"/>
          <w:sz w:val="24"/>
        </w:rPr>
        <w:t>реализацией Программы;</w:t>
      </w:r>
    </w:p>
    <w:p w14:paraId="2F92548A" w14:textId="243A53B2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обеспечивает</w:t>
      </w:r>
      <w:r w:rsidRPr="0026298D">
        <w:rPr>
          <w:rFonts w:ascii="Times New Roman" w:hAnsi="Times New Roman"/>
          <w:color w:val="auto"/>
          <w:sz w:val="24"/>
        </w:rPr>
        <w:tab/>
        <w:t>реализацию</w:t>
      </w:r>
      <w:r w:rsidRPr="0026298D">
        <w:rPr>
          <w:rFonts w:ascii="Times New Roman" w:hAnsi="Times New Roman"/>
          <w:color w:val="auto"/>
          <w:sz w:val="24"/>
        </w:rPr>
        <w:tab/>
        <w:t>Программы</w:t>
      </w:r>
      <w:r w:rsidRPr="0026298D">
        <w:rPr>
          <w:rFonts w:ascii="Times New Roman" w:hAnsi="Times New Roman"/>
          <w:color w:val="auto"/>
          <w:sz w:val="24"/>
        </w:rPr>
        <w:tab/>
        <w:t>посредством</w:t>
      </w:r>
      <w:r w:rsidRPr="0026298D">
        <w:rPr>
          <w:rFonts w:ascii="Times New Roman" w:hAnsi="Times New Roman"/>
          <w:color w:val="auto"/>
          <w:sz w:val="24"/>
        </w:rPr>
        <w:tab/>
      </w:r>
      <w:r w:rsidR="00AF3287" w:rsidRPr="0026298D">
        <w:rPr>
          <w:rFonts w:ascii="Times New Roman" w:hAnsi="Times New Roman"/>
          <w:color w:val="auto"/>
          <w:sz w:val="24"/>
        </w:rPr>
        <w:t xml:space="preserve">получения </w:t>
      </w:r>
      <w:r w:rsidRPr="0026298D">
        <w:rPr>
          <w:rFonts w:ascii="Times New Roman" w:hAnsi="Times New Roman"/>
          <w:color w:val="auto"/>
          <w:sz w:val="24"/>
        </w:rPr>
        <w:t>и передачи</w:t>
      </w:r>
      <w:r w:rsidR="00141A9B" w:rsidRPr="0026298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>пожертвований;</w:t>
      </w:r>
    </w:p>
    <w:p w14:paraId="1BC211E5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координирует деятельность участников Программы;</w:t>
      </w:r>
    </w:p>
    <w:p w14:paraId="7F3536E9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осуществляет контроль за реализацией Программы;</w:t>
      </w:r>
    </w:p>
    <w:p w14:paraId="378875BE" w14:textId="77777777" w:rsidR="008649E9" w:rsidRPr="0026298D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принимает участие в координационных и иных советах, рабочих встречах, совещаниях;</w:t>
      </w:r>
    </w:p>
    <w:p w14:paraId="0919BF7C" w14:textId="429196A2" w:rsidR="008649E9" w:rsidRPr="0026298D" w:rsidRDefault="008649E9" w:rsidP="00894FC6">
      <w:pPr>
        <w:spacing w:line="240" w:lineRule="auto"/>
        <w:ind w:left="284" w:right="-1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-</w:t>
      </w:r>
      <w:r w:rsidRPr="0026298D">
        <w:rPr>
          <w:rFonts w:ascii="Times New Roman" w:hAnsi="Times New Roman"/>
          <w:color w:val="auto"/>
          <w:sz w:val="24"/>
        </w:rPr>
        <w:tab/>
        <w:t>осуществляет</w:t>
      </w:r>
      <w:r w:rsidRPr="0026298D">
        <w:rPr>
          <w:rFonts w:ascii="Times New Roman" w:hAnsi="Times New Roman"/>
          <w:color w:val="auto"/>
          <w:sz w:val="24"/>
        </w:rPr>
        <w:tab/>
        <w:t>иные</w:t>
      </w:r>
      <w:r w:rsidRPr="0026298D">
        <w:rPr>
          <w:rFonts w:ascii="Times New Roman" w:hAnsi="Times New Roman"/>
          <w:color w:val="auto"/>
          <w:sz w:val="24"/>
        </w:rPr>
        <w:tab/>
        <w:t>функции</w:t>
      </w:r>
      <w:r w:rsidRPr="0026298D">
        <w:rPr>
          <w:rFonts w:ascii="Times New Roman" w:hAnsi="Times New Roman"/>
          <w:color w:val="auto"/>
          <w:sz w:val="24"/>
        </w:rPr>
        <w:tab/>
        <w:t>в</w:t>
      </w:r>
      <w:r w:rsidRPr="0026298D">
        <w:rPr>
          <w:rFonts w:ascii="Times New Roman" w:hAnsi="Times New Roman"/>
          <w:color w:val="auto"/>
          <w:sz w:val="24"/>
        </w:rPr>
        <w:tab/>
        <w:t>соотве</w:t>
      </w:r>
      <w:r w:rsidR="00AF3287" w:rsidRPr="0026298D">
        <w:rPr>
          <w:rFonts w:ascii="Times New Roman" w:hAnsi="Times New Roman"/>
          <w:color w:val="auto"/>
          <w:sz w:val="24"/>
        </w:rPr>
        <w:t>тствии</w:t>
      </w:r>
      <w:r w:rsidR="00AF3287" w:rsidRPr="0026298D">
        <w:rPr>
          <w:rFonts w:ascii="Times New Roman" w:hAnsi="Times New Roman"/>
          <w:color w:val="auto"/>
          <w:sz w:val="24"/>
        </w:rPr>
        <w:tab/>
        <w:t>с</w:t>
      </w:r>
      <w:r w:rsidR="00AF3287" w:rsidRPr="0026298D">
        <w:rPr>
          <w:rFonts w:ascii="Times New Roman" w:hAnsi="Times New Roman"/>
          <w:color w:val="auto"/>
          <w:sz w:val="24"/>
        </w:rPr>
        <w:tab/>
        <w:t xml:space="preserve">настоящей </w:t>
      </w:r>
      <w:r w:rsidRPr="0026298D">
        <w:rPr>
          <w:rFonts w:ascii="Times New Roman" w:hAnsi="Times New Roman"/>
          <w:color w:val="auto"/>
          <w:sz w:val="24"/>
        </w:rPr>
        <w:t>Программой, внутренними документами Фонда.</w:t>
      </w:r>
    </w:p>
    <w:p w14:paraId="3BD3BA22" w14:textId="77777777" w:rsidR="008649E9" w:rsidRPr="004C6F0B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4988C22" w14:textId="77777777" w:rsidR="008649E9" w:rsidRPr="004C6F0B" w:rsidRDefault="008649E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4C6F0B">
        <w:rPr>
          <w:rFonts w:ascii="Times New Roman" w:hAnsi="Times New Roman"/>
          <w:color w:val="auto"/>
          <w:sz w:val="24"/>
        </w:rPr>
        <w:t>Фонд вправе:</w:t>
      </w:r>
    </w:p>
    <w:p w14:paraId="2B44CFC4" w14:textId="2829814A" w:rsidR="008649E9" w:rsidRPr="0026298D" w:rsidRDefault="00AF3287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- </w:t>
      </w:r>
      <w:r w:rsidR="008649E9" w:rsidRPr="0026298D">
        <w:rPr>
          <w:rFonts w:ascii="Times New Roman" w:hAnsi="Times New Roman"/>
          <w:color w:val="auto"/>
          <w:sz w:val="24"/>
        </w:rPr>
        <w:t>осуществлять</w:t>
      </w:r>
      <w:r w:rsidR="00141A9B" w:rsidRPr="0026298D">
        <w:rPr>
          <w:rFonts w:ascii="Times New Roman" w:hAnsi="Times New Roman"/>
          <w:color w:val="auto"/>
          <w:sz w:val="24"/>
        </w:rPr>
        <w:t xml:space="preserve"> </w:t>
      </w:r>
      <w:r w:rsidRPr="0026298D">
        <w:rPr>
          <w:rFonts w:ascii="Times New Roman" w:hAnsi="Times New Roman"/>
          <w:color w:val="auto"/>
          <w:sz w:val="24"/>
        </w:rPr>
        <w:tab/>
        <w:t xml:space="preserve">регулирование по всем </w:t>
      </w:r>
      <w:r w:rsidR="008649E9" w:rsidRPr="0026298D">
        <w:rPr>
          <w:rFonts w:ascii="Times New Roman" w:hAnsi="Times New Roman"/>
          <w:color w:val="auto"/>
          <w:sz w:val="24"/>
        </w:rPr>
        <w:t>вопросам,</w:t>
      </w:r>
      <w:r w:rsidR="008649E9" w:rsidRPr="0026298D">
        <w:rPr>
          <w:rFonts w:ascii="Times New Roman" w:hAnsi="Times New Roman"/>
          <w:color w:val="auto"/>
          <w:sz w:val="24"/>
        </w:rPr>
        <w:tab/>
        <w:t>связанным с реализацией Программы;</w:t>
      </w:r>
    </w:p>
    <w:p w14:paraId="09E35CC3" w14:textId="11A24151" w:rsidR="008649E9" w:rsidRPr="0026298D" w:rsidRDefault="00141A9B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- </w:t>
      </w:r>
      <w:r w:rsidR="008649E9" w:rsidRPr="0026298D">
        <w:rPr>
          <w:rFonts w:ascii="Times New Roman" w:hAnsi="Times New Roman"/>
          <w:color w:val="auto"/>
          <w:sz w:val="24"/>
        </w:rPr>
        <w:t>направлять</w:t>
      </w:r>
      <w:r w:rsidR="008649E9" w:rsidRPr="0026298D">
        <w:rPr>
          <w:rFonts w:ascii="Times New Roman" w:hAnsi="Times New Roman"/>
          <w:color w:val="auto"/>
          <w:sz w:val="24"/>
        </w:rPr>
        <w:tab/>
        <w:t>своих</w:t>
      </w:r>
      <w:r w:rsidR="008649E9" w:rsidRPr="0026298D">
        <w:rPr>
          <w:rFonts w:ascii="Times New Roman" w:hAnsi="Times New Roman"/>
          <w:color w:val="auto"/>
          <w:sz w:val="24"/>
        </w:rPr>
        <w:tab/>
        <w:t>представителей</w:t>
      </w:r>
      <w:r w:rsidR="008649E9" w:rsidRPr="0026298D">
        <w:rPr>
          <w:rFonts w:ascii="Times New Roman" w:hAnsi="Times New Roman"/>
          <w:color w:val="auto"/>
          <w:sz w:val="24"/>
        </w:rPr>
        <w:tab/>
        <w:t>для</w:t>
      </w:r>
      <w:r w:rsidR="008649E9" w:rsidRPr="0026298D">
        <w:rPr>
          <w:rFonts w:ascii="Times New Roman" w:hAnsi="Times New Roman"/>
          <w:color w:val="auto"/>
          <w:sz w:val="24"/>
        </w:rPr>
        <w:tab/>
        <w:t>участия</w:t>
      </w:r>
      <w:r w:rsidRPr="0026298D">
        <w:rPr>
          <w:rFonts w:ascii="Times New Roman" w:hAnsi="Times New Roman"/>
          <w:color w:val="auto"/>
          <w:sz w:val="24"/>
        </w:rPr>
        <w:t xml:space="preserve"> </w:t>
      </w:r>
      <w:r w:rsidR="008649E9" w:rsidRPr="0026298D">
        <w:rPr>
          <w:rFonts w:ascii="Times New Roman" w:hAnsi="Times New Roman"/>
          <w:color w:val="auto"/>
          <w:sz w:val="24"/>
        </w:rPr>
        <w:tab/>
        <w:t>в</w:t>
      </w:r>
      <w:r w:rsidR="008649E9" w:rsidRPr="0026298D">
        <w:rPr>
          <w:rFonts w:ascii="Times New Roman" w:hAnsi="Times New Roman"/>
          <w:color w:val="auto"/>
          <w:sz w:val="24"/>
        </w:rPr>
        <w:tab/>
        <w:t>любых мероприятиях Программы;</w:t>
      </w:r>
    </w:p>
    <w:p w14:paraId="3321C654" w14:textId="4F689194" w:rsidR="008649E9" w:rsidRPr="0026298D" w:rsidRDefault="00AF3287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 xml:space="preserve">- </w:t>
      </w:r>
      <w:r w:rsidR="008649E9" w:rsidRPr="0026298D">
        <w:rPr>
          <w:rFonts w:ascii="Times New Roman" w:hAnsi="Times New Roman"/>
          <w:color w:val="auto"/>
          <w:sz w:val="24"/>
        </w:rPr>
        <w:t>запрашивать у участников Программы необходимую информацию.</w:t>
      </w:r>
    </w:p>
    <w:p w14:paraId="79A5AC6F" w14:textId="77777777" w:rsidR="00AF3287" w:rsidRPr="0026298D" w:rsidRDefault="00AF3287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314D9C55" w14:textId="6C739651" w:rsidR="00EE24DD" w:rsidRPr="0026298D" w:rsidRDefault="00CB4C48" w:rsidP="00894FC6">
      <w:pPr>
        <w:ind w:left="284" w:right="155" w:hanging="284"/>
        <w:jc w:val="both"/>
        <w:rPr>
          <w:rFonts w:ascii="Times New Roman" w:hAnsi="Times New Roman"/>
          <w:b/>
          <w:color w:val="auto"/>
          <w:sz w:val="28"/>
        </w:rPr>
      </w:pPr>
      <w:r w:rsidRPr="0026298D">
        <w:rPr>
          <w:rFonts w:ascii="Times New Roman" w:hAnsi="Times New Roman"/>
          <w:b/>
          <w:color w:val="auto"/>
          <w:sz w:val="28"/>
        </w:rPr>
        <w:t xml:space="preserve">4. </w:t>
      </w:r>
      <w:r w:rsidR="00EE24DD" w:rsidRPr="0026298D">
        <w:rPr>
          <w:rFonts w:ascii="Times New Roman" w:hAnsi="Times New Roman"/>
          <w:b/>
          <w:color w:val="auto"/>
          <w:sz w:val="28"/>
        </w:rPr>
        <w:t>Содержание Благотворительной программы</w:t>
      </w:r>
    </w:p>
    <w:p w14:paraId="684E9B2E" w14:textId="77777777" w:rsidR="00EE24DD" w:rsidRPr="0026298D" w:rsidRDefault="00EE24DD" w:rsidP="00894FC6">
      <w:pPr>
        <w:pStyle w:val="af3"/>
        <w:ind w:left="284" w:right="155" w:hanging="284"/>
        <w:rPr>
          <w:color w:val="auto"/>
        </w:rPr>
      </w:pPr>
    </w:p>
    <w:p w14:paraId="097329EC" w14:textId="5FF7DFE8" w:rsidR="00EE24DD" w:rsidRPr="0026298D" w:rsidRDefault="00CB4C48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color w:val="auto"/>
          <w:sz w:val="24"/>
        </w:rPr>
        <w:t>4</w:t>
      </w:r>
      <w:r w:rsidR="00EE24DD" w:rsidRPr="0026298D">
        <w:rPr>
          <w:rFonts w:ascii="Times New Roman" w:hAnsi="Times New Roman"/>
          <w:color w:val="auto"/>
          <w:sz w:val="24"/>
        </w:rPr>
        <w:t>.1.</w:t>
      </w:r>
      <w:r w:rsidR="00EE24DD" w:rsidRPr="0026298D">
        <w:rPr>
          <w:rFonts w:ascii="Times New Roman" w:hAnsi="Times New Roman"/>
          <w:color w:val="auto"/>
          <w:sz w:val="24"/>
        </w:rPr>
        <w:tab/>
        <w:t>Благотворительная программа включает в себя комплекс мероприятий по реализации ряда целевых программ (приоритетных направлений деятельности):</w:t>
      </w:r>
    </w:p>
    <w:p w14:paraId="60B6EEEA" w14:textId="31A550B5" w:rsidR="00EE24DD" w:rsidRPr="0026298D" w:rsidRDefault="00756541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  <w:r w:rsidRPr="0026298D">
        <w:rPr>
          <w:rFonts w:ascii="Times New Roman" w:hAnsi="Times New Roman"/>
          <w:b/>
          <w:color w:val="auto"/>
          <w:sz w:val="24"/>
        </w:rPr>
        <w:t xml:space="preserve">   </w:t>
      </w:r>
      <w:r w:rsidR="00EE24DD" w:rsidRPr="0026298D">
        <w:rPr>
          <w:rFonts w:ascii="Times New Roman" w:hAnsi="Times New Roman"/>
          <w:b/>
          <w:color w:val="auto"/>
          <w:sz w:val="24"/>
        </w:rPr>
        <w:t>«</w:t>
      </w:r>
      <w:r w:rsidR="0014392F" w:rsidRPr="0026298D">
        <w:rPr>
          <w:rFonts w:ascii="Times New Roman" w:hAnsi="Times New Roman"/>
          <w:b/>
          <w:color w:val="auto"/>
          <w:sz w:val="24"/>
        </w:rPr>
        <w:t>Помо</w:t>
      </w:r>
      <w:r w:rsidR="005679E9" w:rsidRPr="0026298D">
        <w:rPr>
          <w:rFonts w:ascii="Times New Roman" w:hAnsi="Times New Roman"/>
          <w:b/>
          <w:color w:val="auto"/>
          <w:sz w:val="24"/>
        </w:rPr>
        <w:t>щь</w:t>
      </w:r>
      <w:r w:rsidR="0014392F" w:rsidRPr="0026298D">
        <w:rPr>
          <w:rFonts w:ascii="Times New Roman" w:hAnsi="Times New Roman"/>
          <w:b/>
          <w:color w:val="auto"/>
          <w:sz w:val="24"/>
        </w:rPr>
        <w:t xml:space="preserve"> </w:t>
      </w:r>
      <w:r w:rsidR="005679E9" w:rsidRPr="0026298D">
        <w:rPr>
          <w:rFonts w:ascii="Times New Roman" w:hAnsi="Times New Roman"/>
          <w:b/>
          <w:color w:val="auto"/>
          <w:sz w:val="24"/>
        </w:rPr>
        <w:t>и поддержка»</w:t>
      </w:r>
      <w:r w:rsidR="00EE24DD" w:rsidRPr="0026298D">
        <w:rPr>
          <w:rFonts w:ascii="Times New Roman" w:hAnsi="Times New Roman"/>
          <w:color w:val="auto"/>
          <w:sz w:val="24"/>
        </w:rPr>
        <w:t xml:space="preserve">, </w:t>
      </w:r>
      <w:r w:rsidR="0014392F" w:rsidRPr="0026298D">
        <w:rPr>
          <w:rFonts w:ascii="Times New Roman" w:hAnsi="Times New Roman"/>
          <w:b/>
          <w:color w:val="auto"/>
          <w:sz w:val="24"/>
        </w:rPr>
        <w:t>«Помним и гордимся»</w:t>
      </w:r>
      <w:r w:rsidR="0014392F" w:rsidRPr="0026298D">
        <w:rPr>
          <w:rFonts w:ascii="Times New Roman" w:hAnsi="Times New Roman"/>
          <w:color w:val="auto"/>
          <w:sz w:val="24"/>
        </w:rPr>
        <w:t xml:space="preserve">, </w:t>
      </w:r>
      <w:r w:rsidR="005679E9" w:rsidRPr="0026298D">
        <w:rPr>
          <w:rFonts w:ascii="Times New Roman" w:hAnsi="Times New Roman"/>
          <w:b/>
          <w:color w:val="auto"/>
          <w:szCs w:val="22"/>
        </w:rPr>
        <w:t>«Всё для Победы!»,</w:t>
      </w:r>
      <w:r w:rsidR="005679E9" w:rsidRPr="0026298D">
        <w:rPr>
          <w:rFonts w:ascii="Times New Roman" w:hAnsi="Times New Roman"/>
          <w:color w:val="auto"/>
          <w:sz w:val="24"/>
        </w:rPr>
        <w:t xml:space="preserve"> </w:t>
      </w:r>
      <w:r w:rsidR="00EE24DD" w:rsidRPr="0026298D">
        <w:rPr>
          <w:rFonts w:ascii="Times New Roman" w:hAnsi="Times New Roman"/>
          <w:b/>
          <w:color w:val="auto"/>
          <w:sz w:val="24"/>
        </w:rPr>
        <w:t>«</w:t>
      </w:r>
      <w:r w:rsidR="005679E9" w:rsidRPr="0026298D">
        <w:rPr>
          <w:rFonts w:ascii="Times New Roman" w:hAnsi="Times New Roman"/>
          <w:b/>
          <w:color w:val="auto"/>
          <w:sz w:val="24"/>
        </w:rPr>
        <w:t>З</w:t>
      </w:r>
      <w:r w:rsidR="0014392F" w:rsidRPr="0026298D">
        <w:rPr>
          <w:rFonts w:ascii="Times New Roman" w:hAnsi="Times New Roman"/>
          <w:b/>
          <w:color w:val="auto"/>
          <w:sz w:val="24"/>
          <w:lang w:val="en-US"/>
        </w:rPr>
        <w:t>a</w:t>
      </w:r>
      <w:r w:rsidR="0014392F" w:rsidRPr="0026298D">
        <w:rPr>
          <w:rFonts w:ascii="Times New Roman" w:hAnsi="Times New Roman"/>
          <w:b/>
          <w:color w:val="auto"/>
          <w:sz w:val="24"/>
        </w:rPr>
        <w:t xml:space="preserve"> Родину! </w:t>
      </w:r>
      <w:r w:rsidR="005679E9" w:rsidRPr="0026298D">
        <w:rPr>
          <w:rFonts w:ascii="Times New Roman" w:hAnsi="Times New Roman"/>
          <w:b/>
          <w:color w:val="auto"/>
          <w:sz w:val="24"/>
        </w:rPr>
        <w:t>З</w:t>
      </w:r>
      <w:r w:rsidR="0014392F" w:rsidRPr="0026298D">
        <w:rPr>
          <w:rFonts w:ascii="Times New Roman" w:hAnsi="Times New Roman"/>
          <w:b/>
          <w:color w:val="auto"/>
          <w:sz w:val="24"/>
          <w:lang w:val="en-US"/>
        </w:rPr>
        <w:t>a</w:t>
      </w:r>
      <w:r w:rsidR="0014392F" w:rsidRPr="0026298D">
        <w:rPr>
          <w:rFonts w:ascii="Times New Roman" w:hAnsi="Times New Roman"/>
          <w:b/>
          <w:color w:val="auto"/>
          <w:sz w:val="24"/>
        </w:rPr>
        <w:t xml:space="preserve"> Россию</w:t>
      </w:r>
      <w:r w:rsidR="0014392F" w:rsidRPr="00FA5550">
        <w:rPr>
          <w:rFonts w:ascii="Times New Roman" w:hAnsi="Times New Roman"/>
          <w:b/>
          <w:color w:val="auto"/>
          <w:sz w:val="24"/>
        </w:rPr>
        <w:t>!»</w:t>
      </w:r>
      <w:r w:rsidR="00FA5550" w:rsidRPr="00FA5550">
        <w:rPr>
          <w:rFonts w:ascii="Times New Roman" w:hAnsi="Times New Roman"/>
          <w:b/>
          <w:color w:val="auto"/>
          <w:sz w:val="24"/>
        </w:rPr>
        <w:t>, «Забота и верность».</w:t>
      </w:r>
    </w:p>
    <w:p w14:paraId="1183441D" w14:textId="3D014244" w:rsidR="00045C89" w:rsidRPr="0026298D" w:rsidRDefault="00045C89" w:rsidP="00894FC6">
      <w:pPr>
        <w:spacing w:line="240" w:lineRule="auto"/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F932310" w14:textId="76A3B0E4" w:rsidR="00D97E5D" w:rsidRPr="0026298D" w:rsidRDefault="000563D4" w:rsidP="00894FC6">
      <w:pPr>
        <w:pStyle w:val="af3"/>
        <w:numPr>
          <w:ilvl w:val="2"/>
          <w:numId w:val="38"/>
        </w:numPr>
        <w:ind w:left="284" w:right="155" w:hanging="284"/>
        <w:rPr>
          <w:b/>
          <w:color w:val="auto"/>
          <w:szCs w:val="22"/>
          <w:u w:val="single"/>
        </w:rPr>
      </w:pPr>
      <w:r w:rsidRPr="0026298D">
        <w:rPr>
          <w:b/>
          <w:color w:val="auto"/>
          <w:szCs w:val="22"/>
          <w:u w:val="single"/>
        </w:rPr>
        <w:t xml:space="preserve">Целевая программа </w:t>
      </w:r>
      <w:r w:rsidR="00F11CBF" w:rsidRPr="0026298D">
        <w:rPr>
          <w:b/>
          <w:color w:val="auto"/>
          <w:szCs w:val="22"/>
          <w:u w:val="single"/>
        </w:rPr>
        <w:t>«</w:t>
      </w:r>
      <w:r w:rsidR="00A25E14" w:rsidRPr="0026298D">
        <w:rPr>
          <w:b/>
          <w:color w:val="auto"/>
          <w:szCs w:val="22"/>
          <w:u w:val="single"/>
        </w:rPr>
        <w:t>Помощь и поддержка</w:t>
      </w:r>
      <w:r w:rsidR="0014392F" w:rsidRPr="0026298D">
        <w:rPr>
          <w:b/>
          <w:color w:val="auto"/>
          <w:szCs w:val="22"/>
          <w:u w:val="single"/>
        </w:rPr>
        <w:t>»</w:t>
      </w:r>
      <w:r w:rsidR="00D97E5D" w:rsidRPr="0026298D">
        <w:rPr>
          <w:b/>
          <w:color w:val="auto"/>
          <w:szCs w:val="22"/>
          <w:u w:val="single"/>
        </w:rPr>
        <w:t>:</w:t>
      </w:r>
    </w:p>
    <w:p w14:paraId="081176FA" w14:textId="57D9B67D" w:rsidR="00D97E5D" w:rsidRPr="0026298D" w:rsidRDefault="00EE24DD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Лечение, реабилитация, социальная адаптация</w:t>
      </w:r>
      <w:r w:rsidR="00AD0F5F" w:rsidRPr="0026298D">
        <w:rPr>
          <w:color w:val="auto"/>
        </w:rPr>
        <w:t xml:space="preserve"> участников </w:t>
      </w:r>
      <w:r w:rsidR="0014392F" w:rsidRPr="0026298D">
        <w:rPr>
          <w:color w:val="auto"/>
        </w:rPr>
        <w:t>(ветеранов)</w:t>
      </w:r>
      <w:r w:rsidR="00F11CBF" w:rsidRPr="0026298D">
        <w:rPr>
          <w:color w:val="auto"/>
        </w:rPr>
        <w:t xml:space="preserve"> </w:t>
      </w:r>
      <w:r w:rsidR="00141A9B" w:rsidRPr="0026298D">
        <w:rPr>
          <w:color w:val="auto"/>
        </w:rPr>
        <w:t xml:space="preserve">боевых действий </w:t>
      </w:r>
      <w:r w:rsidR="00F11CBF" w:rsidRPr="0026298D">
        <w:rPr>
          <w:color w:val="auto"/>
        </w:rPr>
        <w:t xml:space="preserve">и </w:t>
      </w:r>
      <w:r w:rsidR="0014392F" w:rsidRPr="0026298D">
        <w:rPr>
          <w:color w:val="auto"/>
        </w:rPr>
        <w:t xml:space="preserve">спецоперации, потерявших трудоспособность вследствие увечья (ранения, травмы, контузии) или заболевания, полученных при исполнении обязанности военной службы </w:t>
      </w:r>
      <w:r w:rsidR="0014392F" w:rsidRPr="003F34A2">
        <w:rPr>
          <w:color w:val="auto"/>
        </w:rPr>
        <w:t>(службы).</w:t>
      </w:r>
    </w:p>
    <w:p w14:paraId="1B4E0075" w14:textId="246C7E1C" w:rsidR="00EE24DD" w:rsidRPr="0026298D" w:rsidRDefault="00AD0F5F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семей</w:t>
      </w:r>
      <w:r w:rsidR="00DA3904" w:rsidRPr="0026298D">
        <w:rPr>
          <w:color w:val="auto"/>
        </w:rPr>
        <w:t xml:space="preserve"> военнослужащих, </w:t>
      </w:r>
      <w:r w:rsidRPr="0026298D">
        <w:rPr>
          <w:color w:val="auto"/>
        </w:rPr>
        <w:t>в случае</w:t>
      </w:r>
      <w:r w:rsidR="0014392F" w:rsidRPr="0026298D">
        <w:rPr>
          <w:color w:val="auto"/>
        </w:rPr>
        <w:t xml:space="preserve"> </w:t>
      </w:r>
      <w:r w:rsidRPr="0026298D">
        <w:rPr>
          <w:color w:val="auto"/>
        </w:rPr>
        <w:t xml:space="preserve">гибели </w:t>
      </w:r>
      <w:r w:rsidR="006346A8" w:rsidRPr="0026298D">
        <w:rPr>
          <w:color w:val="auto"/>
        </w:rPr>
        <w:t>военнослужащего</w:t>
      </w:r>
      <w:r w:rsidRPr="0026298D">
        <w:rPr>
          <w:color w:val="auto"/>
        </w:rPr>
        <w:t>, наступившей вследствие увечья (ранения, травмы, контузии) или заболевания, полученных при исполнении обязанности военной службы</w:t>
      </w:r>
      <w:r w:rsidR="004C6F0B">
        <w:rPr>
          <w:color w:val="auto"/>
        </w:rPr>
        <w:t xml:space="preserve"> (службы)</w:t>
      </w:r>
      <w:r w:rsidRPr="0026298D">
        <w:rPr>
          <w:color w:val="auto"/>
        </w:rPr>
        <w:t xml:space="preserve"> в период участия в</w:t>
      </w:r>
      <w:r w:rsidR="003F34A2">
        <w:rPr>
          <w:color w:val="auto"/>
        </w:rPr>
        <w:t xml:space="preserve"> боевых </w:t>
      </w:r>
      <w:r w:rsidR="00A51961" w:rsidRPr="0026298D">
        <w:rPr>
          <w:color w:val="auto"/>
        </w:rPr>
        <w:t>д</w:t>
      </w:r>
      <w:r w:rsidR="003F34A2">
        <w:rPr>
          <w:color w:val="auto"/>
        </w:rPr>
        <w:t>ействиях</w:t>
      </w:r>
      <w:r w:rsidR="00A51961" w:rsidRPr="0026298D">
        <w:rPr>
          <w:color w:val="auto"/>
        </w:rPr>
        <w:t xml:space="preserve"> или</w:t>
      </w:r>
      <w:r w:rsidRPr="0026298D">
        <w:rPr>
          <w:color w:val="auto"/>
        </w:rPr>
        <w:t xml:space="preserve"> спецо</w:t>
      </w:r>
      <w:r w:rsidR="003F34A2">
        <w:rPr>
          <w:color w:val="auto"/>
        </w:rPr>
        <w:t>перациях</w:t>
      </w:r>
      <w:r w:rsidR="006346A8" w:rsidRPr="0026298D">
        <w:rPr>
          <w:color w:val="auto"/>
        </w:rPr>
        <w:t>, а также</w:t>
      </w:r>
      <w:r w:rsidR="003F34A2">
        <w:rPr>
          <w:color w:val="auto"/>
        </w:rPr>
        <w:t xml:space="preserve"> при потере</w:t>
      </w:r>
      <w:r w:rsidR="006346A8" w:rsidRPr="0026298D">
        <w:rPr>
          <w:color w:val="auto"/>
        </w:rPr>
        <w:t xml:space="preserve"> ими трудоспособности по указанным причинам.</w:t>
      </w:r>
    </w:p>
    <w:p w14:paraId="2496FE42" w14:textId="3BC9E206" w:rsidR="00B63A1B" w:rsidRPr="0026298D" w:rsidRDefault="00B63A1B" w:rsidP="00894FC6">
      <w:pPr>
        <w:pStyle w:val="af3"/>
        <w:ind w:left="284" w:right="155" w:firstLine="0"/>
        <w:rPr>
          <w:color w:val="auto"/>
        </w:rPr>
      </w:pPr>
      <w:r w:rsidRPr="0026298D">
        <w:rPr>
          <w:color w:val="auto"/>
        </w:rPr>
        <w:t>В том числе:</w:t>
      </w:r>
    </w:p>
    <w:p w14:paraId="070B6E75" w14:textId="076D224C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и оказание лицам, указанным в п. 1.3. настоящ</w:t>
      </w:r>
      <w:r w:rsidR="00141A9B" w:rsidRPr="0026298D">
        <w:rPr>
          <w:color w:val="auto"/>
        </w:rPr>
        <w:t>ей</w:t>
      </w:r>
      <w:r w:rsidRPr="0026298D">
        <w:rPr>
          <w:color w:val="auto"/>
        </w:rPr>
        <w:t xml:space="preserve"> П</w:t>
      </w:r>
      <w:r w:rsidR="00141A9B" w:rsidRPr="0026298D">
        <w:rPr>
          <w:color w:val="auto"/>
        </w:rPr>
        <w:t>рограммы</w:t>
      </w:r>
      <w:r w:rsidRPr="0026298D">
        <w:rPr>
          <w:color w:val="auto"/>
        </w:rPr>
        <w:t xml:space="preserve"> благотворительной помощи в виде денежных средств, имущества,</w:t>
      </w:r>
      <w:r w:rsidR="00C851D5" w:rsidRPr="0026298D">
        <w:rPr>
          <w:color w:val="auto"/>
        </w:rPr>
        <w:t xml:space="preserve"> выполнения в их интересах работ и оказания услуг,</w:t>
      </w:r>
      <w:r w:rsidRPr="0026298D">
        <w:rPr>
          <w:color w:val="auto"/>
        </w:rPr>
        <w:t xml:space="preserve"> оплаты товаров, работ и услуг, поставляемых или оказываемых третьими лицами;</w:t>
      </w:r>
    </w:p>
    <w:p w14:paraId="5C99313B" w14:textId="7DEEF1AB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lastRenderedPageBreak/>
        <w:t>оказание государственным органам, некоммерческим организациям</w:t>
      </w:r>
      <w:r w:rsidR="00C851D5" w:rsidRPr="0026298D">
        <w:rPr>
          <w:color w:val="auto"/>
        </w:rPr>
        <w:t xml:space="preserve"> </w:t>
      </w:r>
      <w:r w:rsidRPr="0026298D">
        <w:rPr>
          <w:color w:val="auto"/>
        </w:rPr>
        <w:t xml:space="preserve">благотворительной помощи, направленной на улучшения санитарно-бытовых условий и дополнительной социальной и материально-технической поддержки участников специальной военной операции, в виде денежных средств, </w:t>
      </w:r>
      <w:r w:rsidR="00285C0F" w:rsidRPr="0026298D">
        <w:rPr>
          <w:color w:val="auto"/>
        </w:rPr>
        <w:t>имущества, выполнения</w:t>
      </w:r>
      <w:r w:rsidRPr="0026298D">
        <w:rPr>
          <w:color w:val="auto"/>
        </w:rPr>
        <w:t xml:space="preserve"> в их интересах работ и оказания услуг, оплаты товаров, работ и услуг, поставляемых или оказываемых третьими лицами;</w:t>
      </w:r>
    </w:p>
    <w:p w14:paraId="7C027D25" w14:textId="68BBB949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оказание социальной поддержки, защиты прав и законных интересов лиц, указанных в п. 1.3. настоящ</w:t>
      </w:r>
      <w:r w:rsidR="00C851D5" w:rsidRPr="0026298D">
        <w:rPr>
          <w:color w:val="auto"/>
        </w:rPr>
        <w:t>ей</w:t>
      </w:r>
      <w:r w:rsidRPr="0026298D">
        <w:rPr>
          <w:color w:val="auto"/>
        </w:rPr>
        <w:t xml:space="preserve"> П</w:t>
      </w:r>
      <w:r w:rsidR="00C851D5" w:rsidRPr="0026298D">
        <w:rPr>
          <w:color w:val="auto"/>
        </w:rPr>
        <w:t>рограммы</w:t>
      </w:r>
      <w:r w:rsidRPr="0026298D">
        <w:rPr>
          <w:color w:val="auto"/>
        </w:rPr>
        <w:t>, членов их семей;</w:t>
      </w:r>
    </w:p>
    <w:p w14:paraId="0687F70C" w14:textId="4967A175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содействие в улучшении морально-психологического состояния и социально-бытовых условий лиц, указанных в п.1.3. настояще</w:t>
      </w:r>
      <w:r w:rsidR="00C851D5" w:rsidRPr="0026298D">
        <w:rPr>
          <w:color w:val="auto"/>
        </w:rPr>
        <w:t>й</w:t>
      </w:r>
      <w:r w:rsidRPr="0026298D">
        <w:rPr>
          <w:color w:val="auto"/>
        </w:rPr>
        <w:t xml:space="preserve"> П</w:t>
      </w:r>
      <w:r w:rsidR="00C851D5" w:rsidRPr="0026298D">
        <w:rPr>
          <w:color w:val="auto"/>
        </w:rPr>
        <w:t>рограммы</w:t>
      </w:r>
      <w:r w:rsidRPr="0026298D">
        <w:rPr>
          <w:color w:val="auto"/>
        </w:rPr>
        <w:t>, членов их семей;</w:t>
      </w:r>
    </w:p>
    <w:p w14:paraId="291D2B8D" w14:textId="0D1B5720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содействие в оказании медицинской помощи лицам, указанным в п. 1.3. настояще</w:t>
      </w:r>
      <w:r w:rsidR="00C851D5" w:rsidRPr="0026298D">
        <w:rPr>
          <w:color w:val="auto"/>
        </w:rPr>
        <w:t>й</w:t>
      </w:r>
      <w:r w:rsidRPr="0026298D">
        <w:rPr>
          <w:color w:val="auto"/>
        </w:rPr>
        <w:t xml:space="preserve"> П</w:t>
      </w:r>
      <w:r w:rsidR="00C851D5" w:rsidRPr="0026298D">
        <w:rPr>
          <w:color w:val="auto"/>
        </w:rPr>
        <w:t>рограммы</w:t>
      </w:r>
      <w:r w:rsidRPr="0026298D">
        <w:rPr>
          <w:color w:val="auto"/>
        </w:rPr>
        <w:t>, их родственников и членов их семей;</w:t>
      </w:r>
    </w:p>
    <w:p w14:paraId="5F1C8FCC" w14:textId="2DF5B288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создание условий для повседневной социальной адаптации лиц, указанных в п. 1.3. настояще</w:t>
      </w:r>
      <w:r w:rsidR="00C851D5" w:rsidRPr="0026298D">
        <w:rPr>
          <w:color w:val="auto"/>
        </w:rPr>
        <w:t>й</w:t>
      </w:r>
      <w:r w:rsidRPr="0026298D">
        <w:rPr>
          <w:color w:val="auto"/>
        </w:rPr>
        <w:t xml:space="preserve"> </w:t>
      </w:r>
      <w:r w:rsidR="00C851D5" w:rsidRPr="0026298D">
        <w:rPr>
          <w:color w:val="auto"/>
        </w:rPr>
        <w:t>Программы</w:t>
      </w:r>
      <w:r w:rsidRPr="0026298D">
        <w:rPr>
          <w:color w:val="auto"/>
        </w:rPr>
        <w:t>;</w:t>
      </w:r>
    </w:p>
    <w:p w14:paraId="65C55B33" w14:textId="3D211478" w:rsidR="000C3C7E" w:rsidRPr="0026298D" w:rsidRDefault="00AD327B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>
        <w:rPr>
          <w:color w:val="auto"/>
        </w:rPr>
        <w:t>помощь в оказании</w:t>
      </w:r>
      <w:r w:rsidR="000C3C7E" w:rsidRPr="0026298D">
        <w:rPr>
          <w:color w:val="auto"/>
        </w:rPr>
        <w:t xml:space="preserve"> </w:t>
      </w:r>
      <w:r>
        <w:rPr>
          <w:color w:val="auto"/>
        </w:rPr>
        <w:t>лиц</w:t>
      </w:r>
      <w:r w:rsidR="000C3C7E" w:rsidRPr="0026298D">
        <w:rPr>
          <w:color w:val="auto"/>
        </w:rPr>
        <w:t>, консультативных, информационных, правовых и иных услуг лиц</w:t>
      </w:r>
      <w:r>
        <w:rPr>
          <w:color w:val="auto"/>
        </w:rPr>
        <w:t>ам</w:t>
      </w:r>
      <w:r w:rsidR="000C3C7E" w:rsidRPr="0026298D">
        <w:rPr>
          <w:color w:val="auto"/>
        </w:rPr>
        <w:t>, указанных в п. 1.3. настояще</w:t>
      </w:r>
      <w:r w:rsidR="00C851D5" w:rsidRPr="0026298D">
        <w:rPr>
          <w:color w:val="auto"/>
        </w:rPr>
        <w:t>й</w:t>
      </w:r>
      <w:r w:rsidR="000C3C7E" w:rsidRPr="0026298D">
        <w:rPr>
          <w:color w:val="auto"/>
        </w:rPr>
        <w:t xml:space="preserve"> </w:t>
      </w:r>
      <w:r w:rsidR="00C851D5" w:rsidRPr="0026298D">
        <w:rPr>
          <w:color w:val="auto"/>
        </w:rPr>
        <w:t>Программы</w:t>
      </w:r>
      <w:r w:rsidR="000C3C7E" w:rsidRPr="0026298D">
        <w:rPr>
          <w:color w:val="auto"/>
        </w:rPr>
        <w:t>;</w:t>
      </w:r>
    </w:p>
    <w:p w14:paraId="5F48A86A" w14:textId="77777777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оказание помощи медицинским, реабилитационным учреждениям и госпиталям, интернатам, детским домам, домам инвалидов;</w:t>
      </w:r>
    </w:p>
    <w:p w14:paraId="0171D223" w14:textId="579BC5C7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общественных, социальных, культурных, медицинских, реабилитационных, спортивных программ и инициатив, направленных на защиту прав и интересов лиц, указанных в п. 1.3. настояще</w:t>
      </w:r>
      <w:r w:rsidR="00C851D5" w:rsidRPr="0026298D">
        <w:rPr>
          <w:color w:val="auto"/>
        </w:rPr>
        <w:t>й Программы</w:t>
      </w:r>
      <w:r w:rsidRPr="0026298D">
        <w:rPr>
          <w:color w:val="auto"/>
        </w:rPr>
        <w:t>;</w:t>
      </w:r>
    </w:p>
    <w:p w14:paraId="06974436" w14:textId="086B0FF1" w:rsidR="000C3C7E" w:rsidRPr="0026298D" w:rsidRDefault="000C3C7E" w:rsidP="00894FC6">
      <w:pPr>
        <w:pStyle w:val="af3"/>
        <w:numPr>
          <w:ilvl w:val="0"/>
          <w:numId w:val="29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проектов, направленных на разработку, совершенствование и реализацию законодательных и правовых актов, направленных на решение проблем лиц, указанных в п. 1.3. настояще</w:t>
      </w:r>
      <w:r w:rsidR="00C851D5" w:rsidRPr="0026298D">
        <w:rPr>
          <w:color w:val="auto"/>
        </w:rPr>
        <w:t>й</w:t>
      </w:r>
      <w:r w:rsidRPr="0026298D">
        <w:rPr>
          <w:color w:val="auto"/>
        </w:rPr>
        <w:t xml:space="preserve"> </w:t>
      </w:r>
      <w:r w:rsidR="00C851D5" w:rsidRPr="0026298D">
        <w:rPr>
          <w:color w:val="auto"/>
        </w:rPr>
        <w:t>Программы</w:t>
      </w:r>
      <w:r w:rsidRPr="0026298D">
        <w:rPr>
          <w:color w:val="auto"/>
        </w:rPr>
        <w:t>;</w:t>
      </w:r>
    </w:p>
    <w:p w14:paraId="2DE25C17" w14:textId="77777777" w:rsidR="000C3C7E" w:rsidRPr="0026298D" w:rsidRDefault="000C3C7E" w:rsidP="00894FC6">
      <w:pPr>
        <w:pStyle w:val="af3"/>
        <w:ind w:left="284" w:right="155" w:hanging="284"/>
        <w:rPr>
          <w:color w:val="auto"/>
        </w:rPr>
      </w:pPr>
    </w:p>
    <w:p w14:paraId="4573D2E3" w14:textId="48C8FCEE" w:rsidR="00D97E5D" w:rsidRPr="0026298D" w:rsidRDefault="00CB4C48" w:rsidP="00894FC6">
      <w:pPr>
        <w:pStyle w:val="af3"/>
        <w:ind w:left="284" w:right="155" w:hanging="284"/>
        <w:rPr>
          <w:b/>
          <w:color w:val="auto"/>
          <w:szCs w:val="24"/>
          <w:u w:val="single"/>
        </w:rPr>
      </w:pPr>
      <w:r w:rsidRPr="0026298D">
        <w:rPr>
          <w:b/>
          <w:color w:val="auto"/>
          <w:szCs w:val="24"/>
        </w:rPr>
        <w:t>4.1.2.</w:t>
      </w:r>
      <w:r w:rsidRPr="0026298D">
        <w:rPr>
          <w:b/>
          <w:color w:val="auto"/>
          <w:sz w:val="22"/>
          <w:szCs w:val="22"/>
        </w:rPr>
        <w:t xml:space="preserve"> </w:t>
      </w:r>
      <w:r w:rsidR="000563D4" w:rsidRPr="0026298D">
        <w:rPr>
          <w:b/>
          <w:color w:val="auto"/>
          <w:szCs w:val="24"/>
          <w:u w:val="single"/>
        </w:rPr>
        <w:t>Целевая программа</w:t>
      </w:r>
      <w:r w:rsidR="00EE24DD" w:rsidRPr="0026298D">
        <w:rPr>
          <w:b/>
          <w:color w:val="auto"/>
          <w:szCs w:val="24"/>
          <w:u w:val="single"/>
        </w:rPr>
        <w:t xml:space="preserve"> </w:t>
      </w:r>
      <w:r w:rsidR="00DA3904" w:rsidRPr="0026298D">
        <w:rPr>
          <w:b/>
          <w:color w:val="auto"/>
          <w:szCs w:val="24"/>
          <w:u w:val="single"/>
        </w:rPr>
        <w:t xml:space="preserve">«Помним и </w:t>
      </w:r>
      <w:r w:rsidR="00D97E5D" w:rsidRPr="0026298D">
        <w:rPr>
          <w:b/>
          <w:color w:val="auto"/>
          <w:szCs w:val="24"/>
          <w:u w:val="single"/>
        </w:rPr>
        <w:t>гордимся</w:t>
      </w:r>
      <w:r w:rsidR="005679E9" w:rsidRPr="0026298D">
        <w:rPr>
          <w:b/>
          <w:color w:val="auto"/>
          <w:szCs w:val="24"/>
          <w:u w:val="single"/>
        </w:rPr>
        <w:t>»</w:t>
      </w:r>
      <w:r w:rsidR="00A25E14" w:rsidRPr="0026298D">
        <w:rPr>
          <w:b/>
          <w:color w:val="auto"/>
          <w:szCs w:val="24"/>
          <w:u w:val="single"/>
        </w:rPr>
        <w:t>:</w:t>
      </w:r>
    </w:p>
    <w:p w14:paraId="77499AE8" w14:textId="074D5135" w:rsidR="00D97E5D" w:rsidRPr="0026298D" w:rsidRDefault="00D97E5D" w:rsidP="00894FC6">
      <w:pPr>
        <w:pStyle w:val="af3"/>
        <w:numPr>
          <w:ilvl w:val="0"/>
          <w:numId w:val="27"/>
        </w:numPr>
        <w:ind w:left="284" w:right="155" w:hanging="284"/>
        <w:rPr>
          <w:color w:val="auto"/>
        </w:rPr>
      </w:pPr>
      <w:r w:rsidRPr="0026298D">
        <w:rPr>
          <w:color w:val="auto"/>
        </w:rPr>
        <w:t xml:space="preserve">Увековечивание памяти погибших участников </w:t>
      </w:r>
      <w:r w:rsidR="00C851D5" w:rsidRPr="0026298D">
        <w:rPr>
          <w:color w:val="auto"/>
        </w:rPr>
        <w:t xml:space="preserve">боевых действий </w:t>
      </w:r>
      <w:r w:rsidRPr="0026298D">
        <w:rPr>
          <w:color w:val="auto"/>
        </w:rPr>
        <w:t>и спецоперации;</w:t>
      </w:r>
    </w:p>
    <w:p w14:paraId="1116107C" w14:textId="087753A2" w:rsidR="007903D0" w:rsidRPr="0026298D" w:rsidRDefault="007903D0" w:rsidP="00894FC6">
      <w:pPr>
        <w:pStyle w:val="af3"/>
        <w:numPr>
          <w:ilvl w:val="0"/>
          <w:numId w:val="27"/>
        </w:numPr>
        <w:ind w:left="284" w:right="155" w:hanging="284"/>
        <w:rPr>
          <w:color w:val="auto"/>
        </w:rPr>
      </w:pPr>
      <w:r w:rsidRPr="0026298D">
        <w:rPr>
          <w:color w:val="auto"/>
        </w:rPr>
        <w:t xml:space="preserve">Участие в создании музеев, памятников, мемориальных комплексов, информационных баннеров, билбордов, памятных досок и т.д., посвященных героям </w:t>
      </w:r>
      <w:r w:rsidR="00C851D5" w:rsidRPr="0026298D">
        <w:rPr>
          <w:color w:val="auto"/>
        </w:rPr>
        <w:t>боевых действий</w:t>
      </w:r>
      <w:r w:rsidRPr="0026298D">
        <w:rPr>
          <w:color w:val="auto"/>
        </w:rPr>
        <w:t xml:space="preserve"> и специальной военной операции.</w:t>
      </w:r>
    </w:p>
    <w:p w14:paraId="4F8271F6" w14:textId="77777777" w:rsidR="00045C89" w:rsidRPr="0026298D" w:rsidRDefault="00045C89" w:rsidP="00894FC6">
      <w:pPr>
        <w:pStyle w:val="af3"/>
        <w:ind w:left="284" w:right="155" w:hanging="284"/>
        <w:rPr>
          <w:color w:val="auto"/>
        </w:rPr>
      </w:pPr>
    </w:p>
    <w:p w14:paraId="4530B8E5" w14:textId="215FF47F" w:rsidR="000C3C7E" w:rsidRPr="0026298D" w:rsidRDefault="000563D4" w:rsidP="00894FC6">
      <w:pPr>
        <w:pStyle w:val="af3"/>
        <w:numPr>
          <w:ilvl w:val="2"/>
          <w:numId w:val="39"/>
        </w:numPr>
        <w:ind w:left="284" w:right="155" w:hanging="284"/>
        <w:rPr>
          <w:b/>
          <w:color w:val="auto"/>
          <w:szCs w:val="22"/>
          <w:u w:val="single"/>
        </w:rPr>
      </w:pPr>
      <w:r w:rsidRPr="0026298D">
        <w:rPr>
          <w:b/>
          <w:color w:val="auto"/>
          <w:szCs w:val="22"/>
          <w:u w:val="single"/>
        </w:rPr>
        <w:t xml:space="preserve">Целевая программа </w:t>
      </w:r>
      <w:r w:rsidR="007903D0" w:rsidRPr="0026298D">
        <w:rPr>
          <w:b/>
          <w:color w:val="auto"/>
          <w:szCs w:val="22"/>
          <w:u w:val="single"/>
        </w:rPr>
        <w:t>«</w:t>
      </w:r>
      <w:r w:rsidR="006346A8" w:rsidRPr="0026298D">
        <w:rPr>
          <w:b/>
          <w:color w:val="auto"/>
          <w:szCs w:val="22"/>
          <w:u w:val="single"/>
        </w:rPr>
        <w:t>Всё для Победы!</w:t>
      </w:r>
      <w:r w:rsidR="007903D0" w:rsidRPr="0026298D">
        <w:rPr>
          <w:b/>
          <w:color w:val="auto"/>
          <w:szCs w:val="22"/>
          <w:u w:val="single"/>
        </w:rPr>
        <w:t>»</w:t>
      </w:r>
      <w:r w:rsidR="000C3C7E" w:rsidRPr="0026298D">
        <w:rPr>
          <w:b/>
          <w:color w:val="auto"/>
          <w:szCs w:val="22"/>
          <w:u w:val="single"/>
        </w:rPr>
        <w:t>:</w:t>
      </w:r>
    </w:p>
    <w:p w14:paraId="291E2C17" w14:textId="6CD51979" w:rsidR="000C3C7E" w:rsidRPr="0026298D" w:rsidRDefault="006346A8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 xml:space="preserve">Помощь в улучшении </w:t>
      </w:r>
      <w:r w:rsidR="00AA21FE" w:rsidRPr="0026298D">
        <w:rPr>
          <w:color w:val="auto"/>
        </w:rPr>
        <w:t>санитарно-бытовых условий участников специальной военной операции</w:t>
      </w:r>
      <w:r w:rsidR="00B63A1B" w:rsidRPr="0026298D">
        <w:rPr>
          <w:color w:val="auto"/>
        </w:rPr>
        <w:t xml:space="preserve"> в период её проведения</w:t>
      </w:r>
      <w:r w:rsidR="00AA21FE" w:rsidRPr="0026298D">
        <w:rPr>
          <w:color w:val="auto"/>
        </w:rPr>
        <w:t>,</w:t>
      </w:r>
      <w:r w:rsidRPr="0026298D">
        <w:rPr>
          <w:color w:val="auto"/>
        </w:rPr>
        <w:t xml:space="preserve"> </w:t>
      </w:r>
      <w:r w:rsidR="00AA21FE" w:rsidRPr="0026298D">
        <w:rPr>
          <w:color w:val="auto"/>
        </w:rPr>
        <w:t xml:space="preserve">их </w:t>
      </w:r>
      <w:r w:rsidRPr="0026298D">
        <w:rPr>
          <w:color w:val="auto"/>
        </w:rPr>
        <w:t>дополнительн</w:t>
      </w:r>
      <w:r w:rsidR="00AA21FE" w:rsidRPr="0026298D">
        <w:rPr>
          <w:color w:val="auto"/>
        </w:rPr>
        <w:t>ая</w:t>
      </w:r>
      <w:r w:rsidRPr="0026298D">
        <w:rPr>
          <w:color w:val="auto"/>
        </w:rPr>
        <w:t xml:space="preserve"> социальн</w:t>
      </w:r>
      <w:r w:rsidR="00AA21FE" w:rsidRPr="0026298D">
        <w:rPr>
          <w:color w:val="auto"/>
        </w:rPr>
        <w:t>ая и материально-техническая</w:t>
      </w:r>
      <w:r w:rsidRPr="0026298D">
        <w:rPr>
          <w:color w:val="auto"/>
        </w:rPr>
        <w:t xml:space="preserve"> поддержк</w:t>
      </w:r>
      <w:r w:rsidR="00AA21FE" w:rsidRPr="0026298D">
        <w:rPr>
          <w:color w:val="auto"/>
        </w:rPr>
        <w:t>а и обеспечение</w:t>
      </w:r>
      <w:r w:rsidRPr="0026298D">
        <w:rPr>
          <w:color w:val="auto"/>
        </w:rPr>
        <w:t>.</w:t>
      </w:r>
    </w:p>
    <w:p w14:paraId="117016E7" w14:textId="11CB7D16" w:rsidR="000C3C7E" w:rsidRPr="004C6F0B" w:rsidRDefault="00B63A1B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О</w:t>
      </w:r>
      <w:r w:rsidR="000C3C7E" w:rsidRPr="0026298D">
        <w:rPr>
          <w:color w:val="auto"/>
        </w:rPr>
        <w:t xml:space="preserve">казание государственным органам, некоммерческим организациям благотворительной помощи, направленной на улучшения санитарно-бытовых условий и дополнительной социальной и материально-технической поддержки участников специальной военной </w:t>
      </w:r>
      <w:r w:rsidR="000C3C7E" w:rsidRPr="004C6F0B">
        <w:rPr>
          <w:color w:val="auto"/>
        </w:rPr>
        <w:t>операции, в виде денежных средств, имущества, безвозмездного выполнения в их интересах работ и оказания услуг, оплаты товаров, работ и услуг, поставляемых или оказываемых третьими лицами;</w:t>
      </w:r>
    </w:p>
    <w:p w14:paraId="454E6D77" w14:textId="52DABF82" w:rsidR="006346A8" w:rsidRPr="004C6F0B" w:rsidRDefault="006346A8" w:rsidP="00894FC6">
      <w:pPr>
        <w:pStyle w:val="af3"/>
        <w:ind w:left="284" w:right="155" w:hanging="284"/>
        <w:rPr>
          <w:color w:val="auto"/>
          <w:sz w:val="22"/>
          <w:szCs w:val="22"/>
        </w:rPr>
      </w:pPr>
    </w:p>
    <w:p w14:paraId="6AD92ADD" w14:textId="13DBD4CC" w:rsidR="006944D9" w:rsidRPr="004C6F0B" w:rsidRDefault="000563D4" w:rsidP="00894FC6">
      <w:pPr>
        <w:pStyle w:val="af3"/>
        <w:numPr>
          <w:ilvl w:val="2"/>
          <w:numId w:val="39"/>
        </w:numPr>
        <w:ind w:left="284" w:right="155" w:hanging="284"/>
        <w:rPr>
          <w:b/>
          <w:color w:val="auto"/>
          <w:szCs w:val="22"/>
          <w:u w:val="single"/>
        </w:rPr>
      </w:pPr>
      <w:r w:rsidRPr="004C6F0B">
        <w:rPr>
          <w:b/>
          <w:color w:val="auto"/>
          <w:szCs w:val="22"/>
          <w:u w:val="single"/>
        </w:rPr>
        <w:t xml:space="preserve">Целевая программа </w:t>
      </w:r>
      <w:r w:rsidR="00F11CBF" w:rsidRPr="004C6F0B">
        <w:rPr>
          <w:b/>
          <w:color w:val="auto"/>
          <w:szCs w:val="22"/>
          <w:u w:val="single"/>
        </w:rPr>
        <w:t>«</w:t>
      </w:r>
      <w:r w:rsidR="005679E9" w:rsidRPr="004C6F0B">
        <w:rPr>
          <w:b/>
          <w:color w:val="auto"/>
          <w:szCs w:val="22"/>
          <w:u w:val="single"/>
        </w:rPr>
        <w:t>З</w:t>
      </w:r>
      <w:r w:rsidR="00F11CBF" w:rsidRPr="004C6F0B">
        <w:rPr>
          <w:b/>
          <w:color w:val="auto"/>
          <w:szCs w:val="22"/>
          <w:u w:val="single"/>
        </w:rPr>
        <w:t xml:space="preserve">а Родину!  </w:t>
      </w:r>
      <w:r w:rsidR="005679E9" w:rsidRPr="004C6F0B">
        <w:rPr>
          <w:b/>
          <w:color w:val="auto"/>
          <w:szCs w:val="22"/>
          <w:u w:val="single"/>
        </w:rPr>
        <w:t>З</w:t>
      </w:r>
      <w:r w:rsidR="00F11CBF" w:rsidRPr="004C6F0B">
        <w:rPr>
          <w:b/>
          <w:color w:val="auto"/>
          <w:szCs w:val="22"/>
          <w:u w:val="single"/>
        </w:rPr>
        <w:t>a Россию</w:t>
      </w:r>
      <w:r w:rsidR="006346A8" w:rsidRPr="004C6F0B">
        <w:rPr>
          <w:b/>
          <w:color w:val="auto"/>
          <w:szCs w:val="22"/>
          <w:u w:val="single"/>
        </w:rPr>
        <w:t>!</w:t>
      </w:r>
      <w:r w:rsidR="005679E9" w:rsidRPr="004C6F0B">
        <w:rPr>
          <w:b/>
          <w:color w:val="auto"/>
          <w:szCs w:val="22"/>
          <w:u w:val="single"/>
        </w:rPr>
        <w:t>»:</w:t>
      </w:r>
    </w:p>
    <w:p w14:paraId="4BB78E47" w14:textId="11AFCD6F" w:rsidR="00B63A1B" w:rsidRPr="004C6F0B" w:rsidRDefault="00B63A1B" w:rsidP="00894FC6">
      <w:pPr>
        <w:pStyle w:val="af3"/>
        <w:numPr>
          <w:ilvl w:val="0"/>
          <w:numId w:val="26"/>
        </w:numPr>
        <w:ind w:left="284" w:right="155" w:hanging="284"/>
        <w:rPr>
          <w:color w:val="000000" w:themeColor="text1"/>
          <w:szCs w:val="24"/>
        </w:rPr>
      </w:pPr>
      <w:r w:rsidRPr="004C6F0B">
        <w:rPr>
          <w:color w:val="auto"/>
          <w:szCs w:val="24"/>
        </w:rPr>
        <w:t>Организация</w:t>
      </w:r>
      <w:r w:rsidR="0023779B" w:rsidRPr="004C6F0B">
        <w:rPr>
          <w:color w:val="auto"/>
          <w:szCs w:val="24"/>
        </w:rPr>
        <w:t xml:space="preserve"> и</w:t>
      </w:r>
      <w:r w:rsidRPr="004C6F0B">
        <w:rPr>
          <w:color w:val="auto"/>
          <w:szCs w:val="24"/>
        </w:rPr>
        <w:t xml:space="preserve"> поддержк</w:t>
      </w:r>
      <w:r w:rsidR="0023779B" w:rsidRPr="004C6F0B">
        <w:rPr>
          <w:color w:val="auto"/>
          <w:szCs w:val="24"/>
        </w:rPr>
        <w:t>а</w:t>
      </w:r>
      <w:r w:rsidRPr="004C6F0B">
        <w:rPr>
          <w:color w:val="auto"/>
          <w:szCs w:val="24"/>
        </w:rPr>
        <w:t xml:space="preserve"> различных проектов</w:t>
      </w:r>
      <w:r w:rsidR="0023779B" w:rsidRPr="004C6F0B">
        <w:rPr>
          <w:color w:val="auto"/>
          <w:szCs w:val="24"/>
        </w:rPr>
        <w:t>,</w:t>
      </w:r>
      <w:r w:rsidRPr="004C6F0B">
        <w:rPr>
          <w:color w:val="auto"/>
          <w:szCs w:val="24"/>
        </w:rPr>
        <w:t xml:space="preserve"> мероприятий,</w:t>
      </w:r>
      <w:r w:rsidR="00A46F89" w:rsidRPr="004C6F0B">
        <w:rPr>
          <w:color w:val="auto"/>
          <w:szCs w:val="24"/>
        </w:rPr>
        <w:t xml:space="preserve"> </w:t>
      </w:r>
      <w:r w:rsidRPr="004C6F0B">
        <w:rPr>
          <w:color w:val="auto"/>
          <w:szCs w:val="24"/>
        </w:rPr>
        <w:t>способствующих патриотическому воспитанию населения</w:t>
      </w:r>
      <w:r w:rsidR="0023779B" w:rsidRPr="004C6F0B">
        <w:rPr>
          <w:color w:val="auto"/>
          <w:szCs w:val="24"/>
        </w:rPr>
        <w:t xml:space="preserve">, </w:t>
      </w:r>
      <w:r w:rsidR="0023779B" w:rsidRPr="004C6F0B">
        <w:rPr>
          <w:color w:val="000000" w:themeColor="text1"/>
          <w:szCs w:val="24"/>
        </w:rPr>
        <w:t>всестороннему развитию детей</w:t>
      </w:r>
      <w:r w:rsidR="00A46F89" w:rsidRPr="004C6F0B">
        <w:rPr>
          <w:color w:val="000000" w:themeColor="text1"/>
          <w:szCs w:val="24"/>
        </w:rPr>
        <w:t xml:space="preserve"> и молодежи</w:t>
      </w:r>
      <w:r w:rsidRPr="004C6F0B">
        <w:rPr>
          <w:color w:val="000000" w:themeColor="text1"/>
          <w:szCs w:val="24"/>
        </w:rPr>
        <w:t>, а также поднятию престижа</w:t>
      </w:r>
      <w:r w:rsidR="000A0D42" w:rsidRPr="004C6F0B">
        <w:rPr>
          <w:color w:val="000000" w:themeColor="text1"/>
          <w:szCs w:val="24"/>
        </w:rPr>
        <w:t xml:space="preserve"> </w:t>
      </w:r>
      <w:r w:rsidRPr="004C6F0B">
        <w:rPr>
          <w:color w:val="000000" w:themeColor="text1"/>
          <w:szCs w:val="24"/>
        </w:rPr>
        <w:t xml:space="preserve"> и уровня общественного уважения к военнослужащим и деятельности Вооруженных Сил Российской Федерации</w:t>
      </w:r>
      <w:r w:rsidR="0023779B" w:rsidRPr="004C6F0B">
        <w:rPr>
          <w:color w:val="000000" w:themeColor="text1"/>
          <w:szCs w:val="24"/>
        </w:rPr>
        <w:t xml:space="preserve">, а также сохранению </w:t>
      </w:r>
      <w:r w:rsidR="000A0D42" w:rsidRPr="004C6F0B">
        <w:rPr>
          <w:color w:val="000000" w:themeColor="text1"/>
          <w:szCs w:val="24"/>
        </w:rPr>
        <w:t>достоверности фактов истории российского государства и его роли</w:t>
      </w:r>
      <w:r w:rsidR="00756458">
        <w:rPr>
          <w:color w:val="000000" w:themeColor="text1"/>
          <w:szCs w:val="24"/>
        </w:rPr>
        <w:t xml:space="preserve"> </w:t>
      </w:r>
      <w:bookmarkStart w:id="0" w:name="_GoBack"/>
      <w:bookmarkEnd w:id="0"/>
      <w:r w:rsidR="00A46F89" w:rsidRPr="004C6F0B">
        <w:rPr>
          <w:color w:val="000000" w:themeColor="text1"/>
          <w:szCs w:val="24"/>
        </w:rPr>
        <w:t>в мировом сообществе, исторических событиях и процессах</w:t>
      </w:r>
      <w:r w:rsidRPr="004C6F0B">
        <w:rPr>
          <w:color w:val="000000" w:themeColor="text1"/>
          <w:szCs w:val="24"/>
        </w:rPr>
        <w:t>;</w:t>
      </w:r>
      <w:r w:rsidR="000A0D42" w:rsidRPr="004C6F0B">
        <w:rPr>
          <w:color w:val="000000" w:themeColor="text1"/>
          <w:szCs w:val="24"/>
        </w:rPr>
        <w:t xml:space="preserve"> </w:t>
      </w:r>
    </w:p>
    <w:p w14:paraId="4E4D5080" w14:textId="7FF8FD4D" w:rsidR="0096508C" w:rsidRPr="0026298D" w:rsidRDefault="0096508C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4C6F0B">
        <w:rPr>
          <w:color w:val="auto"/>
        </w:rPr>
        <w:t>Содействие в подготовке и проведении мероприятий, связанных с памятными событиями</w:t>
      </w:r>
      <w:r w:rsidRPr="0026298D">
        <w:rPr>
          <w:color w:val="auto"/>
        </w:rPr>
        <w:t xml:space="preserve"> воинской славы России, юбилейными датами силовых министерств и ведомств, юбилеями видных военачальников и особо отличившихся</w:t>
      </w:r>
      <w:r w:rsidR="00807CEF" w:rsidRPr="0026298D">
        <w:rPr>
          <w:color w:val="auto"/>
        </w:rPr>
        <w:t xml:space="preserve"> </w:t>
      </w:r>
      <w:r w:rsidRPr="0026298D">
        <w:rPr>
          <w:color w:val="auto"/>
        </w:rPr>
        <w:t>защитников Отечества, научно-практических конференций, международных форумов, а также выпуск юбилейных сборников материалов, изготовление памятных знаков, альбо</w:t>
      </w:r>
      <w:r w:rsidR="00285C0F">
        <w:rPr>
          <w:color w:val="auto"/>
        </w:rPr>
        <w:t>мов и иной сувенирной продукции</w:t>
      </w:r>
      <w:r w:rsidRPr="0026298D">
        <w:rPr>
          <w:color w:val="auto"/>
        </w:rPr>
        <w:t>;</w:t>
      </w:r>
    </w:p>
    <w:p w14:paraId="2FF774F2" w14:textId="4905375B" w:rsidR="0096508C" w:rsidRPr="0026298D" w:rsidRDefault="0096508C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финансовая помощь в организаци</w:t>
      </w:r>
      <w:r w:rsidR="000A0D42">
        <w:rPr>
          <w:color w:val="auto"/>
        </w:rPr>
        <w:t>и</w:t>
      </w:r>
      <w:r w:rsidRPr="0026298D">
        <w:rPr>
          <w:color w:val="auto"/>
        </w:rPr>
        <w:t xml:space="preserve"> деятельности военно-патриотических и военно-спортивных клубов и объединений, клубов и учебных пунктов будущего воина, офицера, </w:t>
      </w:r>
      <w:r w:rsidRPr="0026298D">
        <w:rPr>
          <w:color w:val="auto"/>
        </w:rPr>
        <w:lastRenderedPageBreak/>
        <w:t>организация соревнований по военно-прикладным видам спорта, проведение дней и месячников защитника Отечества, военно-патриотической работы и подготовки к военной службе, "Вахт памяти" и поисковых мероприятий, военно-спортивных игр и походов;</w:t>
      </w:r>
    </w:p>
    <w:p w14:paraId="5BDA0638" w14:textId="1251B735" w:rsidR="00B63A1B" w:rsidRPr="0026298D" w:rsidRDefault="00B63A1B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ветеранских, молодежных, инвалидных и иных объединений и организаций и проведение совместных мероприятий в соответствии с уставными целями Фонда;</w:t>
      </w:r>
    </w:p>
    <w:p w14:paraId="55BD002C" w14:textId="16632D60" w:rsidR="00B63A1B" w:rsidRPr="0026298D" w:rsidRDefault="00B63A1B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Поддержка пропаганды здорового образа жизни, физической культуры и спорта, содействие указанной деятельности, а также содействие духовному развитию личности;</w:t>
      </w:r>
    </w:p>
    <w:p w14:paraId="432C2435" w14:textId="16BC460C" w:rsidR="00B63A1B" w:rsidRDefault="00B63A1B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Распространение информации о деятельности Фонда и настоящей Программе Фонда, в том числе путем участия в выставках, семинарах, круглых столах, общественно-значимых премиях, благотворительных концертах и других подобных мероприятиях, способствующих выполнению целей Программы;</w:t>
      </w:r>
    </w:p>
    <w:p w14:paraId="408C022E" w14:textId="3165212E" w:rsidR="00725194" w:rsidRDefault="00725194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</w:rPr>
        <w:t>Иные мероприятия, способствующие реализации целей Программы Фонда и не противоречащие действующему законодательству и Уставу Фонда.</w:t>
      </w:r>
    </w:p>
    <w:p w14:paraId="0FB6A0F4" w14:textId="39B21928" w:rsidR="00FA5550" w:rsidRDefault="00FA5550" w:rsidP="00894FC6">
      <w:pPr>
        <w:ind w:right="155"/>
        <w:jc w:val="both"/>
        <w:rPr>
          <w:color w:val="auto"/>
        </w:rPr>
      </w:pPr>
    </w:p>
    <w:p w14:paraId="4E6FF95D" w14:textId="3163B421" w:rsidR="00FA5550" w:rsidRPr="00FA5550" w:rsidRDefault="00FA5550" w:rsidP="00894FC6">
      <w:pPr>
        <w:pStyle w:val="af3"/>
        <w:numPr>
          <w:ilvl w:val="2"/>
          <w:numId w:val="39"/>
        </w:numPr>
        <w:ind w:left="284" w:right="155" w:hanging="284"/>
        <w:rPr>
          <w:b/>
          <w:color w:val="auto"/>
          <w:szCs w:val="22"/>
          <w:u w:val="single"/>
        </w:rPr>
      </w:pPr>
      <w:r>
        <w:rPr>
          <w:color w:val="auto"/>
        </w:rPr>
        <w:t xml:space="preserve"> </w:t>
      </w:r>
      <w:r w:rsidRPr="0026298D">
        <w:rPr>
          <w:b/>
          <w:color w:val="auto"/>
          <w:szCs w:val="22"/>
          <w:u w:val="single"/>
        </w:rPr>
        <w:t>Целевая программа «</w:t>
      </w:r>
      <w:r>
        <w:rPr>
          <w:b/>
          <w:color w:val="auto"/>
          <w:szCs w:val="22"/>
          <w:u w:val="single"/>
        </w:rPr>
        <w:t>Забота и верность»</w:t>
      </w:r>
    </w:p>
    <w:p w14:paraId="3064DD7C" w14:textId="77777777" w:rsidR="00FA5550" w:rsidRPr="00FA5550" w:rsidRDefault="00FA5550" w:rsidP="00894FC6">
      <w:pPr>
        <w:pStyle w:val="af3"/>
        <w:ind w:left="284" w:right="155" w:firstLine="0"/>
        <w:rPr>
          <w:b/>
          <w:color w:val="auto"/>
          <w:szCs w:val="22"/>
          <w:u w:val="single"/>
        </w:rPr>
      </w:pPr>
    </w:p>
    <w:p w14:paraId="39ED5597" w14:textId="1F90ACF1" w:rsidR="00186A5F" w:rsidRPr="00FA5550" w:rsidRDefault="00186A5F" w:rsidP="00894FC6">
      <w:pPr>
        <w:pStyle w:val="af3"/>
        <w:numPr>
          <w:ilvl w:val="0"/>
          <w:numId w:val="43"/>
        </w:numPr>
        <w:ind w:right="155"/>
        <w:rPr>
          <w:color w:val="auto"/>
        </w:rPr>
      </w:pPr>
      <w:r w:rsidRPr="00FA5550">
        <w:rPr>
          <w:color w:val="auto"/>
        </w:rPr>
        <w:t>Поддержка семей военнослужащих, участников военных операций и боевых действий и оказание</w:t>
      </w:r>
      <w:r w:rsidR="005247B9" w:rsidRPr="00FA5550">
        <w:rPr>
          <w:color w:val="auto"/>
        </w:rPr>
        <w:t xml:space="preserve"> </w:t>
      </w:r>
      <w:r w:rsidRPr="00FA5550">
        <w:rPr>
          <w:color w:val="auto"/>
        </w:rPr>
        <w:t>лицам</w:t>
      </w:r>
      <w:r w:rsidR="00EC5682" w:rsidRPr="00FA5550">
        <w:rPr>
          <w:color w:val="auto"/>
        </w:rPr>
        <w:t xml:space="preserve">, указанным </w:t>
      </w:r>
      <w:r w:rsidR="00AD5537" w:rsidRPr="00FA5550">
        <w:rPr>
          <w:color w:val="auto"/>
        </w:rPr>
        <w:t>п.1.4. настоящей Программы</w:t>
      </w:r>
      <w:r w:rsidRPr="00FA5550">
        <w:rPr>
          <w:color w:val="auto"/>
        </w:rPr>
        <w:t>, благотворительной помощи в виде</w:t>
      </w:r>
      <w:r w:rsidR="00EC5682" w:rsidRPr="00FA5550">
        <w:rPr>
          <w:color w:val="auto"/>
        </w:rPr>
        <w:t>:</w:t>
      </w:r>
      <w:r w:rsidRPr="00FA5550">
        <w:rPr>
          <w:color w:val="auto"/>
        </w:rPr>
        <w:t xml:space="preserve"> </w:t>
      </w:r>
      <w:r w:rsidR="00EC5682" w:rsidRPr="00FA5550">
        <w:rPr>
          <w:color w:val="auto"/>
        </w:rPr>
        <w:t xml:space="preserve">оплаты </w:t>
      </w:r>
      <w:r w:rsidRPr="00FA5550">
        <w:rPr>
          <w:color w:val="auto"/>
        </w:rPr>
        <w:t>выполнен</w:t>
      </w:r>
      <w:r w:rsidR="00EC5682" w:rsidRPr="00FA5550">
        <w:rPr>
          <w:color w:val="auto"/>
        </w:rPr>
        <w:t xml:space="preserve">ных </w:t>
      </w:r>
      <w:r w:rsidRPr="00FA5550">
        <w:rPr>
          <w:color w:val="auto"/>
        </w:rPr>
        <w:t>работ и оказан</w:t>
      </w:r>
      <w:r w:rsidR="00EC5682" w:rsidRPr="00FA5550">
        <w:rPr>
          <w:color w:val="auto"/>
        </w:rPr>
        <w:t>ных услуг;</w:t>
      </w:r>
      <w:r w:rsidRPr="00FA5550">
        <w:rPr>
          <w:color w:val="auto"/>
        </w:rPr>
        <w:t xml:space="preserve"> оплаты товаров, работ и услуг, поставляемых или оказываемых третьими лицами</w:t>
      </w:r>
      <w:r w:rsidR="00AD5537" w:rsidRPr="00FA5550">
        <w:rPr>
          <w:color w:val="auto"/>
        </w:rPr>
        <w:t xml:space="preserve"> в </w:t>
      </w:r>
      <w:r w:rsidR="00CB6447" w:rsidRPr="00FA5550">
        <w:rPr>
          <w:color w:val="auto"/>
        </w:rPr>
        <w:t xml:space="preserve">интересах вышеуказанных семей, </w:t>
      </w:r>
      <w:r w:rsidR="00B80C6E" w:rsidRPr="00FA5550">
        <w:rPr>
          <w:color w:val="auto"/>
        </w:rPr>
        <w:t>а также</w:t>
      </w:r>
      <w:r w:rsidR="00D648F8" w:rsidRPr="00FA5550">
        <w:rPr>
          <w:color w:val="auto"/>
        </w:rPr>
        <w:t xml:space="preserve"> </w:t>
      </w:r>
      <w:r w:rsidR="00AD5537" w:rsidRPr="00FA5550">
        <w:rPr>
          <w:color w:val="auto"/>
        </w:rPr>
        <w:t>всестороннего развития</w:t>
      </w:r>
      <w:r w:rsidRPr="00FA5550">
        <w:rPr>
          <w:color w:val="auto"/>
        </w:rPr>
        <w:t>;</w:t>
      </w:r>
    </w:p>
    <w:p w14:paraId="21104213" w14:textId="4A1309D1" w:rsidR="00186A5F" w:rsidRPr="007D064B" w:rsidRDefault="00186A5F" w:rsidP="00894FC6">
      <w:pPr>
        <w:ind w:left="284" w:right="155"/>
        <w:jc w:val="both"/>
        <w:rPr>
          <w:color w:val="auto"/>
        </w:rPr>
      </w:pPr>
    </w:p>
    <w:p w14:paraId="56C86310" w14:textId="4C969F95" w:rsidR="00725194" w:rsidRDefault="00D1342D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26298D">
        <w:rPr>
          <w:color w:val="auto"/>
          <w:szCs w:val="24"/>
        </w:rPr>
        <w:t xml:space="preserve">Организация и поддержка различных </w:t>
      </w:r>
      <w:r>
        <w:rPr>
          <w:color w:val="auto"/>
          <w:szCs w:val="24"/>
        </w:rPr>
        <w:t>мероприятий</w:t>
      </w:r>
      <w:r w:rsidR="00EB51E1" w:rsidRPr="00EB51E1">
        <w:rPr>
          <w:color w:val="auto"/>
        </w:rPr>
        <w:t xml:space="preserve"> </w:t>
      </w:r>
      <w:r w:rsidR="00EB51E1">
        <w:rPr>
          <w:color w:val="auto"/>
        </w:rPr>
        <w:t>в рамках деятельности «Клуба выходного дня»</w:t>
      </w:r>
      <w:r w:rsidR="00C948CB">
        <w:rPr>
          <w:color w:val="auto"/>
          <w:szCs w:val="24"/>
        </w:rPr>
        <w:t>,</w:t>
      </w:r>
      <w:r w:rsidR="002929B7" w:rsidRPr="002929B7">
        <w:rPr>
          <w:color w:val="auto"/>
        </w:rPr>
        <w:t xml:space="preserve"> </w:t>
      </w:r>
      <w:r w:rsidR="002929B7">
        <w:rPr>
          <w:color w:val="auto"/>
        </w:rPr>
        <w:t>направленных на всестороннее развитие детей</w:t>
      </w:r>
      <w:r w:rsidR="008B4553" w:rsidRPr="008B4553">
        <w:rPr>
          <w:color w:val="auto"/>
        </w:rPr>
        <w:t xml:space="preserve"> </w:t>
      </w:r>
      <w:r w:rsidR="008B4553">
        <w:rPr>
          <w:color w:val="auto"/>
        </w:rPr>
        <w:t xml:space="preserve">военнослужащих, </w:t>
      </w:r>
      <w:r w:rsidR="008B4553" w:rsidRPr="0026298D">
        <w:rPr>
          <w:color w:val="auto"/>
        </w:rPr>
        <w:t>участников военных операций и боевых действий</w:t>
      </w:r>
      <w:r w:rsidR="002929B7">
        <w:rPr>
          <w:color w:val="auto"/>
        </w:rPr>
        <w:t>,</w:t>
      </w:r>
      <w:r>
        <w:rPr>
          <w:color w:val="auto"/>
          <w:szCs w:val="24"/>
        </w:rPr>
        <w:t xml:space="preserve"> </w:t>
      </w:r>
      <w:r w:rsidR="00C948CB">
        <w:rPr>
          <w:color w:val="auto"/>
          <w:szCs w:val="24"/>
        </w:rPr>
        <w:t>а так</w:t>
      </w:r>
      <w:r w:rsidR="002929B7">
        <w:rPr>
          <w:color w:val="auto"/>
          <w:szCs w:val="24"/>
        </w:rPr>
        <w:t xml:space="preserve">же </w:t>
      </w:r>
      <w:r>
        <w:rPr>
          <w:color w:val="auto"/>
          <w:szCs w:val="24"/>
        </w:rPr>
        <w:t xml:space="preserve">с целью </w:t>
      </w:r>
      <w:r>
        <w:t xml:space="preserve">привлечения общественного внимания </w:t>
      </w:r>
      <w:r w:rsidR="008B4553">
        <w:t>и осуществлению дополнительной помощи и заботы к</w:t>
      </w:r>
      <w:r w:rsidR="004C646C">
        <w:t xml:space="preserve"> семьям военнослужащих и</w:t>
      </w:r>
      <w:r w:rsidR="008B4553">
        <w:t xml:space="preserve"> детям, воспитывающимся в вышеуказанных семьях.</w:t>
      </w:r>
    </w:p>
    <w:p w14:paraId="0E2FD630" w14:textId="77777777" w:rsidR="00EC5682" w:rsidRPr="00EC5682" w:rsidRDefault="00EC5682" w:rsidP="00894FC6">
      <w:pPr>
        <w:pStyle w:val="af3"/>
        <w:rPr>
          <w:color w:val="auto"/>
        </w:rPr>
      </w:pPr>
    </w:p>
    <w:p w14:paraId="101FC333" w14:textId="7B65E50C" w:rsidR="00EC5682" w:rsidRPr="005E6080" w:rsidRDefault="00EC5682" w:rsidP="00894FC6">
      <w:pPr>
        <w:pStyle w:val="af3"/>
        <w:numPr>
          <w:ilvl w:val="0"/>
          <w:numId w:val="26"/>
        </w:numPr>
        <w:ind w:left="284" w:right="155" w:hanging="284"/>
        <w:rPr>
          <w:color w:val="auto"/>
        </w:rPr>
      </w:pPr>
      <w:r w:rsidRPr="00EC5682">
        <w:rPr>
          <w:color w:val="auto"/>
        </w:rPr>
        <w:t xml:space="preserve">Организация и </w:t>
      </w:r>
      <w:r w:rsidR="008B4553">
        <w:rPr>
          <w:color w:val="auto"/>
        </w:rPr>
        <w:t>создание</w:t>
      </w:r>
      <w:r w:rsidRPr="00EC5682">
        <w:rPr>
          <w:color w:val="auto"/>
        </w:rPr>
        <w:t xml:space="preserve"> Совета</w:t>
      </w:r>
      <w:r w:rsidR="002929B7">
        <w:rPr>
          <w:color w:val="auto"/>
        </w:rPr>
        <w:t xml:space="preserve"> Женщин</w:t>
      </w:r>
      <w:r w:rsidR="005E6080">
        <w:rPr>
          <w:color w:val="auto"/>
        </w:rPr>
        <w:t>, в состав которого включены</w:t>
      </w:r>
      <w:r w:rsidRPr="00EC5682">
        <w:rPr>
          <w:color w:val="auto"/>
        </w:rPr>
        <w:t xml:space="preserve"> </w:t>
      </w:r>
      <w:r w:rsidR="005E6080">
        <w:rPr>
          <w:color w:val="auto"/>
        </w:rPr>
        <w:t>лица</w:t>
      </w:r>
      <w:r w:rsidR="005E6080" w:rsidRPr="00EC5682">
        <w:rPr>
          <w:color w:val="auto"/>
        </w:rPr>
        <w:t>,</w:t>
      </w:r>
      <w:r w:rsidR="008B4553">
        <w:rPr>
          <w:color w:val="auto"/>
        </w:rPr>
        <w:t xml:space="preserve"> из числа</w:t>
      </w:r>
      <w:r w:rsidR="005E6080" w:rsidRPr="00EC5682">
        <w:rPr>
          <w:color w:val="auto"/>
        </w:rPr>
        <w:t xml:space="preserve"> указанны</w:t>
      </w:r>
      <w:r w:rsidR="008B4553">
        <w:rPr>
          <w:color w:val="auto"/>
        </w:rPr>
        <w:t>х</w:t>
      </w:r>
      <w:r w:rsidR="005E6080" w:rsidRPr="00EC5682">
        <w:rPr>
          <w:color w:val="auto"/>
        </w:rPr>
        <w:t xml:space="preserve"> п.1.4. настоящей Программы</w:t>
      </w:r>
      <w:r w:rsidR="005E6080">
        <w:rPr>
          <w:color w:val="auto"/>
        </w:rPr>
        <w:t>, т.е.</w:t>
      </w:r>
      <w:r w:rsidR="005E6080" w:rsidRPr="00EC5682">
        <w:rPr>
          <w:color w:val="auto"/>
        </w:rPr>
        <w:t xml:space="preserve"> </w:t>
      </w:r>
      <w:r w:rsidR="008B4553">
        <w:rPr>
          <w:color w:val="auto"/>
        </w:rPr>
        <w:t xml:space="preserve">из числа </w:t>
      </w:r>
      <w:r w:rsidRPr="00EC5682">
        <w:rPr>
          <w:color w:val="auto"/>
        </w:rPr>
        <w:t>жен</w:t>
      </w:r>
      <w:r w:rsidR="002929B7">
        <w:rPr>
          <w:color w:val="auto"/>
        </w:rPr>
        <w:t>, вдов</w:t>
      </w:r>
      <w:r w:rsidRPr="00EC5682">
        <w:rPr>
          <w:color w:val="auto"/>
        </w:rPr>
        <w:t xml:space="preserve"> и матер</w:t>
      </w:r>
      <w:r w:rsidR="008B4553">
        <w:rPr>
          <w:color w:val="auto"/>
        </w:rPr>
        <w:t>ей</w:t>
      </w:r>
      <w:r w:rsidRPr="00EC5682">
        <w:rPr>
          <w:color w:val="auto"/>
        </w:rPr>
        <w:t xml:space="preserve"> военнослужащих, участников вое</w:t>
      </w:r>
      <w:r w:rsidR="005E6080">
        <w:rPr>
          <w:color w:val="auto"/>
        </w:rPr>
        <w:t xml:space="preserve">нных операций и боевых </w:t>
      </w:r>
      <w:r w:rsidR="00FA5550">
        <w:rPr>
          <w:color w:val="auto"/>
        </w:rPr>
        <w:t>действий; в</w:t>
      </w:r>
      <w:r w:rsidR="002929B7">
        <w:rPr>
          <w:color w:val="auto"/>
        </w:rPr>
        <w:t xml:space="preserve"> целях</w:t>
      </w:r>
      <w:r w:rsidR="008B4553">
        <w:rPr>
          <w:color w:val="auto"/>
        </w:rPr>
        <w:t xml:space="preserve"> поддержки</w:t>
      </w:r>
      <w:r w:rsidR="00EC5466">
        <w:rPr>
          <w:color w:val="auto"/>
        </w:rPr>
        <w:t xml:space="preserve"> и</w:t>
      </w:r>
      <w:r w:rsidR="008B4553" w:rsidRPr="008B4553">
        <w:rPr>
          <w:color w:val="auto"/>
        </w:rPr>
        <w:t xml:space="preserve"> </w:t>
      </w:r>
      <w:r w:rsidR="008B4553">
        <w:rPr>
          <w:color w:val="auto"/>
        </w:rPr>
        <w:t>привлечения дополнительного общественного внимания к категории лиц</w:t>
      </w:r>
      <w:r w:rsidR="008B4553" w:rsidRPr="008B4553">
        <w:rPr>
          <w:color w:val="auto"/>
        </w:rPr>
        <w:t xml:space="preserve"> </w:t>
      </w:r>
      <w:r w:rsidR="008B4553">
        <w:rPr>
          <w:color w:val="auto"/>
        </w:rPr>
        <w:t>указа</w:t>
      </w:r>
      <w:r w:rsidR="00EC5466">
        <w:rPr>
          <w:color w:val="auto"/>
        </w:rPr>
        <w:t>нным п.1.4. настоящей Программы</w:t>
      </w:r>
      <w:r w:rsidR="008B4553">
        <w:rPr>
          <w:color w:val="auto"/>
        </w:rPr>
        <w:t xml:space="preserve">, </w:t>
      </w:r>
      <w:r w:rsidR="002929B7">
        <w:rPr>
          <w:color w:val="auto"/>
        </w:rPr>
        <w:t>укрепления</w:t>
      </w:r>
      <w:r w:rsidRPr="005E6080">
        <w:rPr>
          <w:color w:val="auto"/>
        </w:rPr>
        <w:t xml:space="preserve"> </w:t>
      </w:r>
      <w:r w:rsidR="005E6080">
        <w:rPr>
          <w:color w:val="auto"/>
        </w:rPr>
        <w:t xml:space="preserve">семейных ценностей; </w:t>
      </w:r>
      <w:r w:rsidRPr="005E6080">
        <w:rPr>
          <w:color w:val="auto"/>
        </w:rPr>
        <w:t>содействие престижа и роли семьи в обществе;</w:t>
      </w:r>
      <w:r w:rsidR="005E6080">
        <w:rPr>
          <w:color w:val="auto"/>
        </w:rPr>
        <w:t xml:space="preserve"> </w:t>
      </w:r>
      <w:r w:rsidRPr="005E6080">
        <w:rPr>
          <w:color w:val="auto"/>
        </w:rPr>
        <w:t>защиту м</w:t>
      </w:r>
      <w:r w:rsidR="002929B7">
        <w:rPr>
          <w:color w:val="auto"/>
        </w:rPr>
        <w:t>атеринства, детства.</w:t>
      </w:r>
    </w:p>
    <w:p w14:paraId="2897AE8E" w14:textId="77777777" w:rsidR="00AE4CC1" w:rsidRPr="008B4553" w:rsidRDefault="00AE4CC1" w:rsidP="00894FC6">
      <w:pPr>
        <w:ind w:right="155"/>
        <w:jc w:val="both"/>
        <w:rPr>
          <w:color w:val="auto"/>
        </w:rPr>
      </w:pPr>
    </w:p>
    <w:p w14:paraId="57046AF9" w14:textId="77777777" w:rsidR="00AE4CC1" w:rsidRPr="0026298D" w:rsidRDefault="00AE4CC1" w:rsidP="00894FC6">
      <w:pPr>
        <w:pStyle w:val="af3"/>
        <w:ind w:left="284" w:right="155" w:firstLine="0"/>
        <w:rPr>
          <w:color w:val="auto"/>
        </w:rPr>
      </w:pPr>
    </w:p>
    <w:p w14:paraId="5833F336" w14:textId="2208B981" w:rsidR="00434C1D" w:rsidRPr="0026298D" w:rsidRDefault="00434C1D" w:rsidP="00894FC6">
      <w:pPr>
        <w:ind w:left="284" w:right="155" w:hanging="284"/>
        <w:jc w:val="both"/>
        <w:rPr>
          <w:rFonts w:ascii="Times New Roman" w:hAnsi="Times New Roman"/>
          <w:color w:val="auto"/>
        </w:rPr>
      </w:pPr>
    </w:p>
    <w:p w14:paraId="2D82967A" w14:textId="239C9820" w:rsidR="001602BA" w:rsidRPr="0026298D" w:rsidRDefault="001602BA" w:rsidP="00894FC6">
      <w:pPr>
        <w:pStyle w:val="af3"/>
        <w:numPr>
          <w:ilvl w:val="0"/>
          <w:numId w:val="39"/>
        </w:numPr>
        <w:ind w:left="284" w:right="155" w:hanging="284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ab/>
        <w:t>Сроки</w:t>
      </w:r>
      <w:r w:rsidR="00BA7460" w:rsidRPr="0026298D">
        <w:rPr>
          <w:b/>
          <w:color w:val="auto"/>
          <w:sz w:val="28"/>
        </w:rPr>
        <w:t>, э</w:t>
      </w:r>
      <w:r w:rsidR="00805FFC" w:rsidRPr="0026298D">
        <w:rPr>
          <w:b/>
          <w:color w:val="auto"/>
          <w:sz w:val="28"/>
        </w:rPr>
        <w:t xml:space="preserve">тапы </w:t>
      </w:r>
      <w:r w:rsidRPr="0026298D">
        <w:rPr>
          <w:b/>
          <w:color w:val="auto"/>
          <w:sz w:val="28"/>
        </w:rPr>
        <w:t>реализации Программы</w:t>
      </w:r>
      <w:r w:rsidR="00BA7460" w:rsidRPr="0026298D">
        <w:rPr>
          <w:b/>
          <w:color w:val="auto"/>
          <w:sz w:val="28"/>
        </w:rPr>
        <w:t xml:space="preserve"> и с</w:t>
      </w:r>
      <w:r w:rsidR="00805FFC" w:rsidRPr="0026298D">
        <w:rPr>
          <w:b/>
          <w:color w:val="auto"/>
          <w:sz w:val="28"/>
        </w:rPr>
        <w:t>мета Программы</w:t>
      </w:r>
    </w:p>
    <w:p w14:paraId="7F3A4D5B" w14:textId="77777777" w:rsidR="001602BA" w:rsidRPr="0026298D" w:rsidRDefault="001602BA" w:rsidP="00894FC6">
      <w:pPr>
        <w:pStyle w:val="af3"/>
        <w:ind w:left="284" w:right="155" w:hanging="284"/>
        <w:rPr>
          <w:b/>
          <w:color w:val="auto"/>
          <w:sz w:val="28"/>
        </w:rPr>
      </w:pPr>
    </w:p>
    <w:p w14:paraId="05D392FA" w14:textId="0B8BA287" w:rsidR="001602BA" w:rsidRPr="00F45D70" w:rsidRDefault="0047304B" w:rsidP="00894FC6">
      <w:pPr>
        <w:pStyle w:val="af3"/>
        <w:numPr>
          <w:ilvl w:val="1"/>
          <w:numId w:val="39"/>
        </w:numPr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 xml:space="preserve">Благотворительная программа является долгосрочной и принимается на период с 2022 по </w:t>
      </w:r>
      <w:r w:rsidRPr="00F45D70">
        <w:rPr>
          <w:color w:val="auto"/>
          <w:szCs w:val="24"/>
        </w:rPr>
        <w:t xml:space="preserve">2027 </w:t>
      </w:r>
      <w:r w:rsidR="00894FC6" w:rsidRPr="00F45D70">
        <w:rPr>
          <w:color w:val="auto"/>
          <w:szCs w:val="24"/>
        </w:rPr>
        <w:t>гг.</w:t>
      </w:r>
      <w:r w:rsidR="000A3564" w:rsidRPr="00F45D70">
        <w:rPr>
          <w:color w:val="auto"/>
          <w:szCs w:val="24"/>
        </w:rPr>
        <w:t xml:space="preserve"> По истечении указанного срока утверждается Благотворительная программа в новой редакции. </w:t>
      </w:r>
    </w:p>
    <w:p w14:paraId="416A150F" w14:textId="58ACB6EE" w:rsidR="0047304B" w:rsidRPr="0026298D" w:rsidRDefault="0047304B" w:rsidP="00894FC6">
      <w:pPr>
        <w:pStyle w:val="af3"/>
        <w:numPr>
          <w:ilvl w:val="1"/>
          <w:numId w:val="39"/>
        </w:numPr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Да</w:t>
      </w:r>
      <w:r w:rsidR="003D03A2">
        <w:rPr>
          <w:color w:val="auto"/>
          <w:szCs w:val="24"/>
        </w:rPr>
        <w:t>та начала реализации Программы</w:t>
      </w:r>
      <w:r w:rsidR="003D03A2" w:rsidRPr="003D03A2">
        <w:rPr>
          <w:color w:val="auto"/>
          <w:szCs w:val="24"/>
        </w:rPr>
        <w:t xml:space="preserve"> –</w:t>
      </w:r>
      <w:r w:rsidRPr="003D03A2">
        <w:rPr>
          <w:color w:val="auto"/>
          <w:szCs w:val="24"/>
        </w:rPr>
        <w:t xml:space="preserve"> </w:t>
      </w:r>
      <w:r w:rsidRPr="0026298D">
        <w:rPr>
          <w:color w:val="auto"/>
          <w:szCs w:val="24"/>
        </w:rPr>
        <w:t>с момента её утверждения решением Общего собрания участников Фонда.</w:t>
      </w:r>
    </w:p>
    <w:p w14:paraId="1DB6C71A" w14:textId="28E46298" w:rsidR="0047304B" w:rsidRPr="0026298D" w:rsidRDefault="0047304B" w:rsidP="00894FC6">
      <w:pPr>
        <w:pStyle w:val="af3"/>
        <w:numPr>
          <w:ilvl w:val="1"/>
          <w:numId w:val="39"/>
        </w:numPr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Реализация Программы может быть</w:t>
      </w:r>
      <w:r w:rsidR="000A3564" w:rsidRPr="0026298D">
        <w:rPr>
          <w:color w:val="auto"/>
          <w:szCs w:val="24"/>
        </w:rPr>
        <w:t xml:space="preserve"> досрочно</w:t>
      </w:r>
      <w:r w:rsidRPr="0026298D">
        <w:rPr>
          <w:color w:val="auto"/>
          <w:szCs w:val="24"/>
        </w:rPr>
        <w:t xml:space="preserve"> прекращена решением Общего собрания участников Фонда.</w:t>
      </w:r>
    </w:p>
    <w:p w14:paraId="0E3528BF" w14:textId="11EFF8A6" w:rsidR="0047304B" w:rsidRPr="0026298D" w:rsidRDefault="0047304B" w:rsidP="00894FC6">
      <w:pPr>
        <w:pStyle w:val="af3"/>
        <w:numPr>
          <w:ilvl w:val="1"/>
          <w:numId w:val="39"/>
        </w:numPr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При принятии решения о прекращении настоящей Программы Общее собрание участников Фонда должно определить порядок распределения средств Фонда, поступивших на реализацию настоящей Программы к моменту ее прекращения.</w:t>
      </w:r>
    </w:p>
    <w:p w14:paraId="3E22C4E2" w14:textId="00F02DFD" w:rsidR="0047304B" w:rsidRPr="0026298D" w:rsidRDefault="0047304B" w:rsidP="00894FC6">
      <w:pPr>
        <w:pStyle w:val="af3"/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5.5.</w:t>
      </w:r>
      <w:r w:rsidRPr="0026298D">
        <w:rPr>
          <w:color w:val="auto"/>
          <w:szCs w:val="24"/>
        </w:rPr>
        <w:tab/>
      </w:r>
      <w:r w:rsidR="00F64CE3" w:rsidRPr="0026298D">
        <w:rPr>
          <w:color w:val="auto"/>
          <w:szCs w:val="24"/>
        </w:rPr>
        <w:t xml:space="preserve">Смета на реализацию Благотворительной программы, представлена в Приложении 1 к настоящей Благотворительной программе. </w:t>
      </w:r>
      <w:r w:rsidR="00AA30D6" w:rsidRPr="0026298D">
        <w:rPr>
          <w:color w:val="auto"/>
          <w:szCs w:val="24"/>
        </w:rPr>
        <w:t>Смета Программы уточняется и утверждается ежегодно Общим собранием участников Фонда и является неотъемлемой частью настоящей Программы.</w:t>
      </w:r>
    </w:p>
    <w:p w14:paraId="2169C550" w14:textId="78B19F58" w:rsidR="001602BA" w:rsidRPr="0026298D" w:rsidRDefault="00CB4C48" w:rsidP="00894FC6">
      <w:pPr>
        <w:pStyle w:val="af3"/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5</w:t>
      </w:r>
      <w:r w:rsidR="001602BA" w:rsidRPr="0026298D">
        <w:rPr>
          <w:color w:val="auto"/>
          <w:szCs w:val="24"/>
        </w:rPr>
        <w:t>.</w:t>
      </w:r>
      <w:r w:rsidR="00805FFC" w:rsidRPr="0026298D">
        <w:rPr>
          <w:color w:val="auto"/>
          <w:szCs w:val="24"/>
        </w:rPr>
        <w:t>6</w:t>
      </w:r>
      <w:r w:rsidR="001602BA" w:rsidRPr="0026298D">
        <w:rPr>
          <w:color w:val="auto"/>
          <w:szCs w:val="24"/>
        </w:rPr>
        <w:t>.</w:t>
      </w:r>
      <w:r w:rsidR="001602BA" w:rsidRPr="0026298D">
        <w:rPr>
          <w:color w:val="auto"/>
          <w:szCs w:val="24"/>
        </w:rPr>
        <w:tab/>
      </w:r>
      <w:r w:rsidR="00F64CE3" w:rsidRPr="0026298D">
        <w:rPr>
          <w:color w:val="auto"/>
          <w:szCs w:val="24"/>
        </w:rPr>
        <w:t>Благотворительные</w:t>
      </w:r>
      <w:r w:rsidR="00F64CE3" w:rsidRPr="0026298D">
        <w:rPr>
          <w:color w:val="auto"/>
          <w:szCs w:val="24"/>
        </w:rPr>
        <w:tab/>
        <w:t>пожертвования</w:t>
      </w:r>
      <w:r w:rsidR="00F64CE3" w:rsidRPr="0026298D">
        <w:rPr>
          <w:color w:val="auto"/>
          <w:szCs w:val="24"/>
        </w:rPr>
        <w:tab/>
        <w:t xml:space="preserve">направляются на благотворительные цели в течение одного года с момента их получения, если иное не установлено Благотворителем. </w:t>
      </w:r>
      <w:r w:rsidR="00F64CE3" w:rsidRPr="0026298D">
        <w:rPr>
          <w:color w:val="auto"/>
          <w:szCs w:val="24"/>
        </w:rPr>
        <w:lastRenderedPageBreak/>
        <w:t>Если</w:t>
      </w:r>
      <w:r w:rsidR="001602BA" w:rsidRPr="0026298D">
        <w:rPr>
          <w:color w:val="auto"/>
          <w:szCs w:val="24"/>
        </w:rPr>
        <w:t xml:space="preserve">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14:paraId="41C6B8D7" w14:textId="295F1D3F" w:rsidR="0047304B" w:rsidRPr="0026298D" w:rsidRDefault="00805FFC" w:rsidP="00894FC6">
      <w:pPr>
        <w:pStyle w:val="af3"/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5</w:t>
      </w:r>
      <w:r w:rsidR="0047304B" w:rsidRPr="0026298D">
        <w:rPr>
          <w:color w:val="auto"/>
          <w:szCs w:val="24"/>
        </w:rPr>
        <w:t>.</w:t>
      </w:r>
      <w:r w:rsidRPr="0026298D">
        <w:rPr>
          <w:color w:val="auto"/>
          <w:szCs w:val="24"/>
        </w:rPr>
        <w:t>7</w:t>
      </w:r>
      <w:r w:rsidR="0047304B" w:rsidRPr="0026298D">
        <w:rPr>
          <w:color w:val="auto"/>
          <w:szCs w:val="24"/>
        </w:rPr>
        <w:t>.</w:t>
      </w:r>
      <w:r w:rsidR="0047304B" w:rsidRPr="0026298D">
        <w:rPr>
          <w:color w:val="auto"/>
          <w:szCs w:val="24"/>
        </w:rPr>
        <w:tab/>
        <w:t>Этапы реализации Благотворительной программы представлены в</w:t>
      </w:r>
      <w:r w:rsidR="00F64CE3" w:rsidRPr="0026298D">
        <w:rPr>
          <w:color w:val="auto"/>
          <w:szCs w:val="24"/>
        </w:rPr>
        <w:t xml:space="preserve"> П</w:t>
      </w:r>
      <w:r w:rsidR="003D03A2">
        <w:rPr>
          <w:color w:val="auto"/>
          <w:szCs w:val="24"/>
        </w:rPr>
        <w:t xml:space="preserve">риложении 2 </w:t>
      </w:r>
      <w:r w:rsidR="003D03A2" w:rsidRPr="0026298D">
        <w:rPr>
          <w:color w:val="auto"/>
          <w:szCs w:val="24"/>
        </w:rPr>
        <w:t>настоящей</w:t>
      </w:r>
      <w:r w:rsidR="0047304B" w:rsidRPr="0026298D">
        <w:rPr>
          <w:color w:val="auto"/>
          <w:szCs w:val="24"/>
        </w:rPr>
        <w:t xml:space="preserve"> Благотворительной программы.</w:t>
      </w:r>
    </w:p>
    <w:p w14:paraId="7FADF541" w14:textId="67F06176" w:rsidR="0047304B" w:rsidRPr="0026298D" w:rsidRDefault="00805FFC" w:rsidP="00894FC6">
      <w:pPr>
        <w:pStyle w:val="af3"/>
        <w:ind w:left="284" w:right="155" w:hanging="284"/>
        <w:rPr>
          <w:color w:val="auto"/>
          <w:szCs w:val="24"/>
        </w:rPr>
      </w:pPr>
      <w:r w:rsidRPr="0026298D">
        <w:rPr>
          <w:color w:val="auto"/>
          <w:szCs w:val="24"/>
        </w:rPr>
        <w:t>5</w:t>
      </w:r>
      <w:r w:rsidR="0047304B" w:rsidRPr="0026298D">
        <w:rPr>
          <w:color w:val="auto"/>
          <w:szCs w:val="24"/>
        </w:rPr>
        <w:t>.</w:t>
      </w:r>
      <w:r w:rsidRPr="0026298D">
        <w:rPr>
          <w:color w:val="auto"/>
          <w:szCs w:val="24"/>
        </w:rPr>
        <w:t>8</w:t>
      </w:r>
      <w:r w:rsidR="0047304B" w:rsidRPr="0026298D">
        <w:rPr>
          <w:color w:val="auto"/>
          <w:szCs w:val="24"/>
        </w:rPr>
        <w:t>.</w:t>
      </w:r>
      <w:r w:rsidR="0047304B" w:rsidRPr="0026298D">
        <w:rPr>
          <w:color w:val="auto"/>
          <w:szCs w:val="24"/>
        </w:rPr>
        <w:tab/>
        <w:t>Планы оформляются в виде отдельных документов и после утверждения Директором Фонда являются неотъемлемой частью Благотворительной программы.</w:t>
      </w:r>
    </w:p>
    <w:p w14:paraId="4FA6C70F" w14:textId="77777777" w:rsidR="0047304B" w:rsidRPr="0026298D" w:rsidRDefault="0047304B" w:rsidP="00894FC6">
      <w:pPr>
        <w:pStyle w:val="af3"/>
        <w:ind w:left="284" w:right="155" w:hanging="284"/>
        <w:rPr>
          <w:color w:val="auto"/>
          <w:szCs w:val="24"/>
        </w:rPr>
      </w:pPr>
    </w:p>
    <w:p w14:paraId="1BB87F32" w14:textId="2D227524" w:rsidR="001602BA" w:rsidRPr="0026298D" w:rsidRDefault="001602BA" w:rsidP="00894FC6">
      <w:pPr>
        <w:pStyle w:val="af3"/>
        <w:numPr>
          <w:ilvl w:val="0"/>
          <w:numId w:val="39"/>
        </w:numPr>
        <w:ind w:left="284" w:right="155" w:hanging="284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>Общие условия предоставления благотворительной помощи</w:t>
      </w:r>
    </w:p>
    <w:p w14:paraId="03BF16DC" w14:textId="77777777" w:rsidR="00CB4C48" w:rsidRPr="0026298D" w:rsidRDefault="00CB4C48" w:rsidP="00894FC6">
      <w:pPr>
        <w:pStyle w:val="af3"/>
        <w:ind w:left="284" w:right="155" w:hanging="284"/>
        <w:rPr>
          <w:b/>
          <w:color w:val="auto"/>
          <w:sz w:val="28"/>
        </w:rPr>
      </w:pPr>
    </w:p>
    <w:p w14:paraId="0FF46A13" w14:textId="7302773B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.1.</w:t>
      </w:r>
      <w:r w:rsidR="001602BA" w:rsidRPr="0026298D">
        <w:rPr>
          <w:color w:val="auto"/>
        </w:rPr>
        <w:tab/>
        <w:t xml:space="preserve">Решение о предоставлении финансирования, пожертвования, материальной помощи, участии Фонда в какой-либо благотворительной кампании или совместном благотворительном проекте в рамках Программы принимает </w:t>
      </w:r>
      <w:r w:rsidR="004176BA" w:rsidRPr="0026298D">
        <w:rPr>
          <w:color w:val="auto"/>
        </w:rPr>
        <w:t>Директор</w:t>
      </w:r>
      <w:r w:rsidR="001602BA" w:rsidRPr="0026298D">
        <w:rPr>
          <w:color w:val="auto"/>
        </w:rPr>
        <w:t xml:space="preserve"> Фонда.</w:t>
      </w:r>
    </w:p>
    <w:p w14:paraId="230C0020" w14:textId="51A0D6FF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.2.</w:t>
      </w:r>
      <w:r w:rsidR="001602BA" w:rsidRPr="0026298D">
        <w:rPr>
          <w:color w:val="auto"/>
        </w:rPr>
        <w:tab/>
        <w:t xml:space="preserve">Основанием для принятия вышеуказанного решения может являться обращение с заявлением лица, нуждающегося в благотворительной помощи </w:t>
      </w:r>
      <w:r w:rsidR="003D03A2">
        <w:rPr>
          <w:color w:val="auto"/>
        </w:rPr>
        <w:t xml:space="preserve">(или его представителя) (далее </w:t>
      </w:r>
      <w:r w:rsidR="003D03A2" w:rsidRPr="003D03A2">
        <w:rPr>
          <w:color w:val="auto"/>
          <w:szCs w:val="24"/>
        </w:rPr>
        <w:t>–</w:t>
      </w:r>
      <w:r w:rsidR="001602BA" w:rsidRPr="0026298D">
        <w:rPr>
          <w:color w:val="auto"/>
        </w:rPr>
        <w:t xml:space="preserve"> Заявитель), приглашение к участию в какой-либо благотворительной кампании или совместном благотворительном проекте либо поступ</w:t>
      </w:r>
      <w:r w:rsidR="004176BA" w:rsidRPr="0026298D">
        <w:rPr>
          <w:color w:val="auto"/>
        </w:rPr>
        <w:t>ление иной подобной информации.</w:t>
      </w:r>
    </w:p>
    <w:p w14:paraId="1E6D8014" w14:textId="6D33C1CB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.3.</w:t>
      </w:r>
      <w:r w:rsidR="001602BA" w:rsidRPr="0026298D">
        <w:rPr>
          <w:color w:val="auto"/>
        </w:rPr>
        <w:tab/>
        <w:t xml:space="preserve">В целях принятия </w:t>
      </w:r>
      <w:r w:rsidR="004176BA" w:rsidRPr="0026298D">
        <w:rPr>
          <w:color w:val="auto"/>
        </w:rPr>
        <w:t>Директором</w:t>
      </w:r>
      <w:r w:rsidR="001602BA" w:rsidRPr="0026298D">
        <w:rPr>
          <w:color w:val="auto"/>
        </w:rPr>
        <w:t xml:space="preserve"> Фонда решения о предоставлении благотворительной помощи Фонд вправе запросить у Заявителя копии документов, подтверждающих факты, изложенные в заявлении или сообщенную Фонду информацию.</w:t>
      </w:r>
    </w:p>
    <w:p w14:paraId="69D7386F" w14:textId="6902A297" w:rsidR="001602BA" w:rsidRPr="0026298D" w:rsidRDefault="00FF6DC5" w:rsidP="00894FC6">
      <w:pPr>
        <w:pStyle w:val="af3"/>
        <w:ind w:left="284" w:right="155" w:hanging="284"/>
        <w:rPr>
          <w:color w:val="FF0000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.4.</w:t>
      </w:r>
      <w:r w:rsidR="001602BA" w:rsidRPr="0026298D">
        <w:rPr>
          <w:color w:val="auto"/>
        </w:rPr>
        <w:tab/>
        <w:t>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 Фондом. Для внутренних целей Фонда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обращению, заявлению, предложению о предоставлении благотворительной помощи</w:t>
      </w:r>
      <w:r w:rsidR="00EC5466">
        <w:rPr>
          <w:color w:val="auto"/>
        </w:rPr>
        <w:t>.</w:t>
      </w:r>
      <w:r w:rsidR="00242D6D" w:rsidRPr="0026298D">
        <w:rPr>
          <w:color w:val="FF0000"/>
        </w:rPr>
        <w:t xml:space="preserve"> </w:t>
      </w:r>
    </w:p>
    <w:p w14:paraId="009CEADF" w14:textId="6664B70A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.5.</w:t>
      </w:r>
      <w:r w:rsidR="001602BA" w:rsidRPr="0026298D">
        <w:rPr>
          <w:color w:val="auto"/>
        </w:rPr>
        <w:tab/>
        <w:t xml:space="preserve">Предоставление благотворительной помощи Фондом производится на основании соответствующего решения </w:t>
      </w:r>
      <w:r w:rsidR="004176BA" w:rsidRPr="0026298D">
        <w:rPr>
          <w:color w:val="auto"/>
        </w:rPr>
        <w:t>Директора</w:t>
      </w:r>
      <w:r w:rsidR="001602BA" w:rsidRPr="0026298D">
        <w:rPr>
          <w:color w:val="auto"/>
        </w:rPr>
        <w:t xml:space="preserve"> Фонда при наличии денежных средств на реализацию Программы.</w:t>
      </w:r>
    </w:p>
    <w:p w14:paraId="1EEB19BF" w14:textId="5F8DB09A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.6.</w:t>
      </w:r>
      <w:r w:rsidR="001602BA" w:rsidRPr="0026298D">
        <w:rPr>
          <w:color w:val="auto"/>
        </w:rPr>
        <w:tab/>
        <w:t xml:space="preserve">Очередность оказания благотворительной помощи по обращениям, заявлениям и предложениям, включенным в Программу, определяется </w:t>
      </w:r>
      <w:r w:rsidR="004176BA" w:rsidRPr="0026298D">
        <w:rPr>
          <w:color w:val="auto"/>
        </w:rPr>
        <w:t>Директором</w:t>
      </w:r>
      <w:r w:rsidR="001602BA" w:rsidRPr="0026298D">
        <w:rPr>
          <w:color w:val="auto"/>
        </w:rPr>
        <w:t xml:space="preserve"> Фонда.</w:t>
      </w:r>
    </w:p>
    <w:p w14:paraId="3C4778B9" w14:textId="13ADF75D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.7.</w:t>
      </w:r>
      <w:r w:rsidR="001602BA" w:rsidRPr="0026298D">
        <w:rPr>
          <w:color w:val="auto"/>
        </w:rPr>
        <w:tab/>
        <w:t xml:space="preserve">Обращение, заявление или предложение о предоставлении благотворительной помощи и соответствующее решение </w:t>
      </w:r>
      <w:r w:rsidR="004176BA" w:rsidRPr="0026298D">
        <w:rPr>
          <w:color w:val="auto"/>
        </w:rPr>
        <w:t>Директора</w:t>
      </w:r>
      <w:r w:rsidR="001602BA" w:rsidRPr="0026298D">
        <w:rPr>
          <w:color w:val="auto"/>
        </w:rPr>
        <w:t xml:space="preserve"> Фонда в совокупности расцениваются как договор о предоставлении благотворительной помощи (пожертвования) на условиях Программы, если иное не будет предусмотрено письменным договором, оформленным между Фондом и получателем благотворительной помощи.</w:t>
      </w:r>
    </w:p>
    <w:p w14:paraId="1CEF295D" w14:textId="054EBD71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.8.</w:t>
      </w:r>
      <w:r w:rsidR="001602BA" w:rsidRPr="0026298D">
        <w:rPr>
          <w:color w:val="auto"/>
        </w:rPr>
        <w:tab/>
        <w:t>После принятия решения о предоставлении благотворительной помощи Фонд перечисляет денежные средства на банковский счет в адрес Заявителя или третьих лиц (если благотворительная помощь предоставляется в виде оплаты их услуг или товаров) в соответствии с обращением, заявлением или предложением, поступившим в Фонд.</w:t>
      </w:r>
    </w:p>
    <w:p w14:paraId="1E128FFB" w14:textId="3F679584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.9.</w:t>
      </w:r>
      <w:r w:rsidR="001602BA" w:rsidRPr="0026298D">
        <w:rPr>
          <w:color w:val="auto"/>
        </w:rPr>
        <w:tab/>
        <w:t xml:space="preserve">В случае принятия решения о предоставлении благотворительной помощи в натуральной форме, </w:t>
      </w:r>
      <w:r w:rsidR="004176BA" w:rsidRPr="0026298D">
        <w:rPr>
          <w:color w:val="auto"/>
        </w:rPr>
        <w:t>Директор</w:t>
      </w:r>
      <w:r w:rsidR="001602BA" w:rsidRPr="0026298D">
        <w:rPr>
          <w:color w:val="auto"/>
        </w:rPr>
        <w:t xml:space="preserve"> Фонда также определяет форму, размер и иные условия ее предоставления.</w:t>
      </w:r>
    </w:p>
    <w:p w14:paraId="492A56B1" w14:textId="72BB342A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6</w:t>
      </w:r>
      <w:r w:rsidR="001602BA" w:rsidRPr="0026298D">
        <w:rPr>
          <w:color w:val="auto"/>
        </w:rPr>
        <w:t>.10.</w:t>
      </w:r>
      <w:r w:rsidR="001602BA" w:rsidRPr="0026298D">
        <w:rPr>
          <w:color w:val="auto"/>
        </w:rPr>
        <w:tab/>
        <w:t xml:space="preserve">В исключительных случаях Фонд по решению </w:t>
      </w:r>
      <w:r w:rsidR="004176BA" w:rsidRPr="0026298D">
        <w:rPr>
          <w:color w:val="auto"/>
        </w:rPr>
        <w:t>Директора</w:t>
      </w:r>
      <w:r w:rsidR="001602BA" w:rsidRPr="0026298D">
        <w:rPr>
          <w:color w:val="auto"/>
        </w:rPr>
        <w:t xml:space="preserve"> Фонда вправе принять на себя обязательство по оказанию благотворительной помощи путем предоставления гарантийного письма.</w:t>
      </w:r>
    </w:p>
    <w:p w14:paraId="784C9B37" w14:textId="77777777" w:rsidR="001602BA" w:rsidRPr="0026298D" w:rsidRDefault="001602BA" w:rsidP="00894FC6">
      <w:pPr>
        <w:pStyle w:val="af3"/>
        <w:ind w:left="284" w:right="155" w:hanging="284"/>
        <w:rPr>
          <w:color w:val="0070C0"/>
        </w:rPr>
      </w:pPr>
    </w:p>
    <w:p w14:paraId="2DEB81CC" w14:textId="47577975" w:rsidR="001602BA" w:rsidRPr="0026298D" w:rsidRDefault="00FF6DC5" w:rsidP="00894FC6">
      <w:pPr>
        <w:pStyle w:val="af3"/>
        <w:ind w:left="567" w:right="155" w:hanging="567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>7</w:t>
      </w:r>
      <w:r w:rsidR="004176BA" w:rsidRPr="0026298D">
        <w:rPr>
          <w:b/>
          <w:color w:val="auto"/>
          <w:sz w:val="28"/>
        </w:rPr>
        <w:t xml:space="preserve">. </w:t>
      </w:r>
      <w:r w:rsidRPr="0026298D">
        <w:rPr>
          <w:b/>
          <w:color w:val="auto"/>
          <w:sz w:val="28"/>
        </w:rPr>
        <w:t xml:space="preserve">   </w:t>
      </w:r>
      <w:r w:rsidR="001602BA" w:rsidRPr="0026298D">
        <w:rPr>
          <w:b/>
          <w:color w:val="auto"/>
          <w:sz w:val="28"/>
        </w:rPr>
        <w:t>Обязанности Заявителя</w:t>
      </w:r>
    </w:p>
    <w:p w14:paraId="4E90D85F" w14:textId="77777777" w:rsidR="004176BA" w:rsidRPr="0026298D" w:rsidRDefault="004176BA" w:rsidP="00894FC6">
      <w:pPr>
        <w:pStyle w:val="af3"/>
        <w:ind w:left="284" w:right="155" w:hanging="284"/>
        <w:rPr>
          <w:color w:val="0070C0"/>
        </w:rPr>
      </w:pPr>
    </w:p>
    <w:p w14:paraId="3EDF297B" w14:textId="5ED69F55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7</w:t>
      </w:r>
      <w:r w:rsidR="001602BA" w:rsidRPr="0026298D">
        <w:rPr>
          <w:color w:val="auto"/>
        </w:rPr>
        <w:t>.1.</w:t>
      </w:r>
      <w:r w:rsidR="001602BA" w:rsidRPr="0026298D">
        <w:rPr>
          <w:color w:val="auto"/>
        </w:rPr>
        <w:tab/>
        <w:t>Обращение, заявление или предложение Заявителя о предоставлении ему благотворительной помощи является выраженным согласием Заявителя на оказание ему благотворительной помощи на условиях данной Программы.</w:t>
      </w:r>
    </w:p>
    <w:p w14:paraId="12471A45" w14:textId="469F62BF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7</w:t>
      </w:r>
      <w:r w:rsidR="001602BA" w:rsidRPr="0026298D">
        <w:rPr>
          <w:color w:val="auto"/>
        </w:rPr>
        <w:t>.2.</w:t>
      </w:r>
      <w:r w:rsidR="001602BA" w:rsidRPr="0026298D">
        <w:rPr>
          <w:color w:val="auto"/>
        </w:rPr>
        <w:tab/>
        <w:t>В случае предоставления Фондом благотворительной помощи</w:t>
      </w:r>
      <w:r w:rsidR="00AA30D6" w:rsidRPr="0026298D">
        <w:rPr>
          <w:color w:val="auto"/>
        </w:rPr>
        <w:t>,</w:t>
      </w:r>
      <w:r w:rsidR="001602BA" w:rsidRPr="0026298D">
        <w:rPr>
          <w:color w:val="auto"/>
        </w:rPr>
        <w:t xml:space="preserve"> Заявитель обязуется расходовать денежные средства строго в соответствии с целями, на которые данные денежные средства были выделены.</w:t>
      </w:r>
    </w:p>
    <w:p w14:paraId="4CC78096" w14:textId="4CF32A91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lastRenderedPageBreak/>
        <w:t>7</w:t>
      </w:r>
      <w:r w:rsidR="001602BA" w:rsidRPr="0026298D">
        <w:rPr>
          <w:color w:val="auto"/>
        </w:rPr>
        <w:t>.3.</w:t>
      </w:r>
      <w:r w:rsidR="001602BA" w:rsidRPr="0026298D">
        <w:rPr>
          <w:color w:val="auto"/>
        </w:rPr>
        <w:tab/>
        <w:t>В случае предоставления Фондом благотворительной помощи</w:t>
      </w:r>
      <w:r w:rsidR="00AA30D6" w:rsidRPr="0026298D">
        <w:rPr>
          <w:color w:val="auto"/>
        </w:rPr>
        <w:t>,</w:t>
      </w:r>
      <w:r w:rsidR="001602BA" w:rsidRPr="0026298D">
        <w:rPr>
          <w:color w:val="auto"/>
        </w:rPr>
        <w:t xml:space="preserve"> Заявитель обязуется предоставить подтверждение целевого расходования предоставленных средств — Отчет о целевом расходовании предоставленных средств или оказать содействие Фонду в получении такого подтверждения.</w:t>
      </w:r>
    </w:p>
    <w:p w14:paraId="1C9CEB30" w14:textId="77777777" w:rsidR="001602BA" w:rsidRPr="0026298D" w:rsidRDefault="001602BA" w:rsidP="00894FC6">
      <w:pPr>
        <w:pStyle w:val="af3"/>
        <w:ind w:left="284" w:right="155" w:hanging="284"/>
        <w:rPr>
          <w:color w:val="0070C0"/>
        </w:rPr>
      </w:pPr>
    </w:p>
    <w:p w14:paraId="4AF74B1B" w14:textId="1ECA4DF6" w:rsidR="001602BA" w:rsidRPr="0026298D" w:rsidRDefault="00FF6DC5" w:rsidP="00894FC6">
      <w:pPr>
        <w:ind w:left="567" w:right="155" w:hanging="567"/>
        <w:jc w:val="both"/>
        <w:rPr>
          <w:rFonts w:ascii="Times New Roman" w:hAnsi="Times New Roman"/>
          <w:b/>
          <w:color w:val="auto"/>
          <w:sz w:val="28"/>
        </w:rPr>
      </w:pPr>
      <w:r w:rsidRPr="0026298D">
        <w:rPr>
          <w:rFonts w:ascii="Times New Roman" w:hAnsi="Times New Roman"/>
          <w:b/>
          <w:color w:val="auto"/>
          <w:sz w:val="28"/>
        </w:rPr>
        <w:t xml:space="preserve">8.   </w:t>
      </w:r>
      <w:r w:rsidR="001602BA" w:rsidRPr="0026298D">
        <w:rPr>
          <w:rFonts w:ascii="Times New Roman" w:hAnsi="Times New Roman"/>
          <w:b/>
          <w:color w:val="auto"/>
          <w:sz w:val="28"/>
        </w:rPr>
        <w:t>Реализация мероприятий Программы</w:t>
      </w:r>
    </w:p>
    <w:p w14:paraId="4BB6F10A" w14:textId="77777777" w:rsidR="004176BA" w:rsidRPr="0026298D" w:rsidRDefault="004176BA" w:rsidP="00894FC6">
      <w:pPr>
        <w:pStyle w:val="af3"/>
        <w:ind w:left="284" w:right="155" w:hanging="284"/>
        <w:rPr>
          <w:b/>
          <w:color w:val="auto"/>
          <w:sz w:val="28"/>
        </w:rPr>
      </w:pPr>
    </w:p>
    <w:p w14:paraId="0C092D45" w14:textId="06E3C1CB" w:rsidR="001602BA" w:rsidRPr="0026298D" w:rsidRDefault="00FF6DC5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8</w:t>
      </w:r>
      <w:r w:rsidR="001602BA" w:rsidRPr="0026298D">
        <w:rPr>
          <w:color w:val="auto"/>
        </w:rPr>
        <w:t>.1 Фонд вправе осуществлять мероприятия в целях реализации Программы, как самостоятельно, так и совместно с иными благотворительными организациями, прочими юридическими и физическими лицами.</w:t>
      </w:r>
    </w:p>
    <w:p w14:paraId="571A571A" w14:textId="77777777" w:rsidR="001602BA" w:rsidRPr="0026298D" w:rsidRDefault="001602BA" w:rsidP="00894FC6">
      <w:pPr>
        <w:pStyle w:val="af3"/>
        <w:ind w:left="284" w:right="155" w:hanging="284"/>
        <w:rPr>
          <w:color w:val="0070C0"/>
        </w:rPr>
      </w:pPr>
    </w:p>
    <w:p w14:paraId="288C72A3" w14:textId="3BF46DE1" w:rsidR="001602BA" w:rsidRPr="0026298D" w:rsidRDefault="00FF6DC5" w:rsidP="00894FC6">
      <w:pPr>
        <w:pStyle w:val="af3"/>
        <w:ind w:left="284" w:right="155" w:hanging="284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>9</w:t>
      </w:r>
      <w:r w:rsidR="004176BA" w:rsidRPr="0026298D">
        <w:rPr>
          <w:b/>
          <w:color w:val="auto"/>
          <w:sz w:val="28"/>
        </w:rPr>
        <w:t>.</w:t>
      </w:r>
      <w:r w:rsidRPr="0026298D">
        <w:rPr>
          <w:b/>
          <w:color w:val="auto"/>
          <w:sz w:val="28"/>
        </w:rPr>
        <w:tab/>
        <w:t xml:space="preserve"> Контроль</w:t>
      </w:r>
      <w:r w:rsidR="001602BA" w:rsidRPr="0026298D">
        <w:rPr>
          <w:b/>
          <w:color w:val="auto"/>
          <w:sz w:val="28"/>
        </w:rPr>
        <w:t xml:space="preserve"> за реализацией Программы</w:t>
      </w:r>
    </w:p>
    <w:p w14:paraId="0C46D552" w14:textId="77777777" w:rsidR="009B4F7F" w:rsidRPr="0026298D" w:rsidRDefault="009B4F7F" w:rsidP="00894FC6">
      <w:pPr>
        <w:pStyle w:val="af3"/>
        <w:ind w:left="284" w:right="155" w:hanging="284"/>
        <w:rPr>
          <w:b/>
          <w:color w:val="auto"/>
          <w:szCs w:val="24"/>
        </w:rPr>
      </w:pPr>
    </w:p>
    <w:p w14:paraId="2F16AA29" w14:textId="627D2DDD" w:rsidR="001602BA" w:rsidRPr="0026298D" w:rsidRDefault="00F64CE3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9</w:t>
      </w:r>
      <w:r w:rsidR="001602BA" w:rsidRPr="0026298D">
        <w:rPr>
          <w:color w:val="auto"/>
        </w:rPr>
        <w:t>.1</w:t>
      </w:r>
      <w:r w:rsidR="001602BA" w:rsidRPr="0026298D">
        <w:rPr>
          <w:color w:val="auto"/>
        </w:rPr>
        <w:tab/>
        <w:t>Текущий контроль за реализацией</w:t>
      </w:r>
      <w:r w:rsidR="009B4F7F" w:rsidRPr="0026298D">
        <w:rPr>
          <w:color w:val="auto"/>
        </w:rPr>
        <w:t xml:space="preserve"> Программы осуществляет Директор</w:t>
      </w:r>
      <w:r w:rsidR="001602BA" w:rsidRPr="0026298D">
        <w:rPr>
          <w:color w:val="auto"/>
        </w:rPr>
        <w:t xml:space="preserve"> Фонда.</w:t>
      </w:r>
    </w:p>
    <w:p w14:paraId="138AC3A9" w14:textId="0F96A8E8" w:rsidR="001602BA" w:rsidRPr="0026298D" w:rsidRDefault="00F64CE3" w:rsidP="00894FC6">
      <w:pPr>
        <w:pStyle w:val="af3"/>
        <w:ind w:left="284" w:right="155" w:hanging="284"/>
        <w:rPr>
          <w:color w:val="auto"/>
        </w:rPr>
      </w:pPr>
      <w:r w:rsidRPr="0026298D">
        <w:rPr>
          <w:color w:val="auto"/>
        </w:rPr>
        <w:t>9</w:t>
      </w:r>
      <w:r w:rsidR="001602BA" w:rsidRPr="0026298D">
        <w:rPr>
          <w:color w:val="auto"/>
        </w:rPr>
        <w:t>.2</w:t>
      </w:r>
      <w:r w:rsidR="001602BA" w:rsidRPr="0026298D">
        <w:rPr>
          <w:color w:val="auto"/>
        </w:rPr>
        <w:tab/>
        <w:t xml:space="preserve">Общий надзор за своевременным правильным выполнением мероприятий Программы, а также за целевым расходованием выделенных средств осуществляет </w:t>
      </w:r>
      <w:r w:rsidR="009B4F7F" w:rsidRPr="0026298D">
        <w:rPr>
          <w:color w:val="auto"/>
        </w:rPr>
        <w:t>Общее собрание учредителей Фонда.</w:t>
      </w:r>
    </w:p>
    <w:p w14:paraId="630ECE38" w14:textId="462F22E5" w:rsidR="001602BA" w:rsidRPr="0026298D" w:rsidRDefault="00FF6DC5" w:rsidP="00894FC6">
      <w:pPr>
        <w:pStyle w:val="af3"/>
        <w:ind w:left="284" w:right="155" w:hanging="284"/>
        <w:rPr>
          <w:b/>
          <w:color w:val="auto"/>
          <w:sz w:val="28"/>
        </w:rPr>
      </w:pPr>
      <w:r w:rsidRPr="0026298D">
        <w:rPr>
          <w:b/>
          <w:color w:val="auto"/>
          <w:sz w:val="28"/>
        </w:rPr>
        <w:t>10</w:t>
      </w:r>
      <w:r w:rsidR="001602BA" w:rsidRPr="0026298D">
        <w:rPr>
          <w:b/>
          <w:color w:val="auto"/>
          <w:sz w:val="28"/>
        </w:rPr>
        <w:t>.</w:t>
      </w:r>
      <w:r w:rsidRPr="0026298D">
        <w:rPr>
          <w:b/>
          <w:color w:val="auto"/>
          <w:sz w:val="28"/>
        </w:rPr>
        <w:t xml:space="preserve">  </w:t>
      </w:r>
      <w:r w:rsidR="001602BA" w:rsidRPr="0026298D">
        <w:rPr>
          <w:b/>
          <w:color w:val="auto"/>
          <w:sz w:val="28"/>
        </w:rPr>
        <w:t>Заключительные положения</w:t>
      </w:r>
    </w:p>
    <w:p w14:paraId="00281B94" w14:textId="01979517" w:rsidR="001602BA" w:rsidRPr="0026298D" w:rsidRDefault="001602BA" w:rsidP="00894FC6">
      <w:pPr>
        <w:pStyle w:val="af3"/>
        <w:ind w:left="284" w:right="155" w:hanging="284"/>
        <w:rPr>
          <w:color w:val="auto"/>
        </w:rPr>
      </w:pPr>
    </w:p>
    <w:p w14:paraId="68C73F70" w14:textId="0BA3290C" w:rsidR="006346A8" w:rsidRPr="00B62A46" w:rsidRDefault="00FF6DC5" w:rsidP="00894FC6">
      <w:pPr>
        <w:pStyle w:val="af3"/>
        <w:ind w:left="567" w:right="155" w:hanging="567"/>
        <w:rPr>
          <w:color w:val="auto"/>
        </w:rPr>
      </w:pPr>
      <w:r w:rsidRPr="0026298D">
        <w:rPr>
          <w:color w:val="auto"/>
        </w:rPr>
        <w:t xml:space="preserve">10.1. </w:t>
      </w:r>
      <w:r w:rsidR="001602BA" w:rsidRPr="0026298D">
        <w:rPr>
          <w:color w:val="auto"/>
        </w:rPr>
        <w:t xml:space="preserve">Изменения в настоящую Программу вносятся на </w:t>
      </w:r>
      <w:r w:rsidRPr="0026298D">
        <w:rPr>
          <w:color w:val="auto"/>
        </w:rPr>
        <w:t xml:space="preserve">Общем собрании участников Фонда </w:t>
      </w:r>
      <w:r w:rsidR="009B4F7F" w:rsidRPr="0026298D">
        <w:rPr>
          <w:color w:val="auto"/>
        </w:rPr>
        <w:t>единогласно</w:t>
      </w:r>
      <w:r w:rsidR="00A46F89" w:rsidRPr="0026298D">
        <w:rPr>
          <w:color w:val="auto"/>
        </w:rPr>
        <w:t xml:space="preserve"> </w:t>
      </w:r>
      <w:r w:rsidR="00A46F89" w:rsidRPr="00B62A46">
        <w:rPr>
          <w:color w:val="auto"/>
        </w:rPr>
        <w:t>путем утверждения Программы в новой редакции</w:t>
      </w:r>
      <w:r w:rsidR="001602BA" w:rsidRPr="00B62A46">
        <w:rPr>
          <w:color w:val="auto"/>
        </w:rPr>
        <w:t>.</w:t>
      </w:r>
    </w:p>
    <w:p w14:paraId="1C80E827" w14:textId="1294AC95" w:rsidR="00D97E5D" w:rsidRDefault="00D97E5D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CAD816E" w14:textId="04B55B6C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3C80E546" w14:textId="37E87A42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CA708EB" w14:textId="7689AA81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1A5F0430" w14:textId="4A30650D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3DA185BB" w14:textId="789420E2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5BE8904" w14:textId="599B55AA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37323439" w14:textId="1C0A43E7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50DBBC8C" w14:textId="18DD3994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79F699C3" w14:textId="0475B41F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328BBA7E" w14:textId="357E3436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5A5DD8C" w14:textId="764EB837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4FE015A" w14:textId="5F86BEC6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F518D0B" w14:textId="069CB40B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4B3C3B1" w14:textId="3F6731E5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74F1FACD" w14:textId="022F77CC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7213812F" w14:textId="714FCB21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1D30A6DA" w14:textId="6E7DC864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A7DA44E" w14:textId="71152777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5397E5FB" w14:textId="055EC1CD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1F3D935E" w14:textId="184B31FA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17C8F979" w14:textId="14174C89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5CDFD260" w14:textId="119685F8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569E2D72" w14:textId="0D424AA7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4336B326" w14:textId="2483816A" w:rsidR="004C6F0B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6408735B" w14:textId="77777777" w:rsidR="004C6F0B" w:rsidRPr="00B62A46" w:rsidRDefault="004C6F0B" w:rsidP="00894FC6">
      <w:pPr>
        <w:ind w:left="284" w:right="155" w:hanging="284"/>
        <w:jc w:val="both"/>
        <w:rPr>
          <w:rFonts w:ascii="Times New Roman" w:hAnsi="Times New Roman"/>
          <w:color w:val="auto"/>
          <w:sz w:val="24"/>
        </w:rPr>
      </w:pPr>
    </w:p>
    <w:p w14:paraId="12A6E1B6" w14:textId="77777777" w:rsidR="00C678D0" w:rsidRPr="0026298D" w:rsidRDefault="00C678D0" w:rsidP="00894FC6">
      <w:pPr>
        <w:spacing w:before="88"/>
        <w:ind w:left="6828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w w:val="105"/>
          <w:sz w:val="24"/>
          <w:szCs w:val="24"/>
        </w:rPr>
        <w:t xml:space="preserve">Приложение </w:t>
      </w:r>
      <w:r w:rsidRPr="0026298D">
        <w:rPr>
          <w:rFonts w:ascii="Times New Roman" w:hAnsi="Times New Roman"/>
          <w:b/>
          <w:spacing w:val="-10"/>
          <w:w w:val="105"/>
          <w:sz w:val="24"/>
          <w:szCs w:val="24"/>
        </w:rPr>
        <w:t>1</w:t>
      </w:r>
    </w:p>
    <w:p w14:paraId="272DB865" w14:textId="06B08BAC" w:rsidR="00C678D0" w:rsidRPr="0026298D" w:rsidRDefault="00C678D0" w:rsidP="00894FC6">
      <w:pPr>
        <w:pStyle w:val="2"/>
        <w:spacing w:before="2"/>
        <w:ind w:left="4253"/>
        <w:rPr>
          <w:rFonts w:ascii="Times New Roman" w:hAnsi="Times New Roman"/>
          <w:sz w:val="24"/>
          <w:szCs w:val="24"/>
        </w:rPr>
      </w:pPr>
      <w:r w:rsidRPr="0026298D">
        <w:rPr>
          <w:rFonts w:ascii="Times New Roman" w:hAnsi="Times New Roman"/>
          <w:sz w:val="24"/>
          <w:szCs w:val="24"/>
        </w:rPr>
        <w:t>к</w:t>
      </w:r>
      <w:r w:rsidRPr="0026298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Благотворительной</w:t>
      </w:r>
      <w:r w:rsidRPr="0026298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E108B" w:rsidRPr="0026298D">
        <w:rPr>
          <w:rFonts w:ascii="Times New Roman" w:hAnsi="Times New Roman"/>
          <w:sz w:val="24"/>
          <w:szCs w:val="24"/>
        </w:rPr>
        <w:t>программе Благотворительного</w:t>
      </w:r>
      <w:r w:rsidRPr="0026298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фонда</w:t>
      </w:r>
      <w:r w:rsidRPr="002629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98D">
        <w:rPr>
          <w:rFonts w:ascii="Times New Roman" w:hAnsi="Times New Roman"/>
          <w:spacing w:val="-2"/>
          <w:w w:val="95"/>
          <w:sz w:val="24"/>
          <w:szCs w:val="24"/>
        </w:rPr>
        <w:t>«</w:t>
      </w:r>
      <w:r w:rsidR="00BE108B" w:rsidRPr="0026298D">
        <w:rPr>
          <w:rFonts w:ascii="Times New Roman" w:hAnsi="Times New Roman"/>
          <w:spacing w:val="-2"/>
          <w:w w:val="95"/>
          <w:sz w:val="24"/>
          <w:szCs w:val="24"/>
        </w:rPr>
        <w:t>Г</w:t>
      </w:r>
      <w:r w:rsidR="002E4672" w:rsidRPr="0026298D">
        <w:rPr>
          <w:rFonts w:ascii="Times New Roman" w:hAnsi="Times New Roman"/>
          <w:spacing w:val="-2"/>
          <w:w w:val="95"/>
          <w:sz w:val="24"/>
          <w:szCs w:val="24"/>
        </w:rPr>
        <w:t>ОРДИМСЯ ТОБОЙ</w:t>
      </w:r>
      <w:r w:rsidRPr="0026298D">
        <w:rPr>
          <w:rFonts w:ascii="Times New Roman" w:hAnsi="Times New Roman"/>
          <w:spacing w:val="-2"/>
          <w:w w:val="95"/>
          <w:sz w:val="24"/>
          <w:szCs w:val="24"/>
        </w:rPr>
        <w:t>»</w:t>
      </w:r>
    </w:p>
    <w:p w14:paraId="2007B3CA" w14:textId="77777777" w:rsidR="00C678D0" w:rsidRPr="0026298D" w:rsidRDefault="00C678D0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14:paraId="62890F97" w14:textId="77777777" w:rsidR="00C678D0" w:rsidRPr="0026298D" w:rsidRDefault="00C678D0" w:rsidP="00894FC6">
      <w:pPr>
        <w:pStyle w:val="afc"/>
        <w:spacing w:before="3"/>
        <w:jc w:val="both"/>
        <w:rPr>
          <w:rFonts w:ascii="Times New Roman" w:hAnsi="Times New Roman"/>
          <w:b/>
          <w:sz w:val="24"/>
          <w:szCs w:val="24"/>
        </w:rPr>
      </w:pPr>
    </w:p>
    <w:p w14:paraId="3F281170" w14:textId="77777777" w:rsidR="00C678D0" w:rsidRPr="0026298D" w:rsidRDefault="00C678D0" w:rsidP="00894FC6">
      <w:pPr>
        <w:ind w:left="1064" w:right="1394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pacing w:val="-2"/>
          <w:w w:val="105"/>
          <w:sz w:val="24"/>
          <w:szCs w:val="24"/>
        </w:rPr>
        <w:lastRenderedPageBreak/>
        <w:t>CMETA</w:t>
      </w:r>
    </w:p>
    <w:p w14:paraId="7F31B9A5" w14:textId="77777777" w:rsidR="00C678D0" w:rsidRPr="0026298D" w:rsidRDefault="00C678D0" w:rsidP="00894FC6">
      <w:pPr>
        <w:pStyle w:val="2"/>
        <w:spacing w:before="2"/>
        <w:ind w:left="1049" w:right="1394"/>
        <w:rPr>
          <w:rFonts w:ascii="Times New Roman" w:hAnsi="Times New Roman"/>
          <w:sz w:val="24"/>
          <w:szCs w:val="24"/>
        </w:rPr>
      </w:pPr>
      <w:r w:rsidRPr="0026298D">
        <w:rPr>
          <w:rFonts w:ascii="Times New Roman" w:hAnsi="Times New Roman"/>
          <w:sz w:val="24"/>
          <w:szCs w:val="24"/>
        </w:rPr>
        <w:t>на</w:t>
      </w:r>
      <w:r w:rsidRPr="0026298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реализацию</w:t>
      </w:r>
      <w:r w:rsidRPr="002629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Благотворительной</w:t>
      </w:r>
      <w:r w:rsidRPr="0026298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6298D">
        <w:rPr>
          <w:rFonts w:ascii="Times New Roman" w:hAnsi="Times New Roman"/>
          <w:spacing w:val="-2"/>
          <w:sz w:val="24"/>
          <w:szCs w:val="24"/>
        </w:rPr>
        <w:t>программы</w:t>
      </w:r>
    </w:p>
    <w:p w14:paraId="31ABE57B" w14:textId="77777777" w:rsidR="00C678D0" w:rsidRPr="0026298D" w:rsidRDefault="00C678D0" w:rsidP="00894FC6">
      <w:pPr>
        <w:pStyle w:val="afc"/>
        <w:spacing w:before="8"/>
        <w:jc w:val="both"/>
        <w:rPr>
          <w:rFonts w:ascii="Times New Roman" w:hAnsi="Times New Roman"/>
          <w:b/>
          <w:sz w:val="24"/>
          <w:szCs w:val="24"/>
        </w:rPr>
      </w:pPr>
    </w:p>
    <w:p w14:paraId="2A8F60F3" w14:textId="037FDB7A" w:rsidR="00C678D0" w:rsidRPr="0026298D" w:rsidRDefault="00C678D0" w:rsidP="00894FC6">
      <w:pPr>
        <w:ind w:left="129" w:right="454" w:firstLine="703"/>
        <w:jc w:val="both"/>
        <w:rPr>
          <w:rFonts w:ascii="Times New Roman" w:hAnsi="Times New Roman"/>
          <w:sz w:val="24"/>
          <w:szCs w:val="24"/>
        </w:rPr>
      </w:pPr>
      <w:r w:rsidRPr="0026298D">
        <w:rPr>
          <w:rFonts w:ascii="Times New Roman" w:hAnsi="Times New Roman"/>
          <w:sz w:val="24"/>
          <w:szCs w:val="24"/>
        </w:rPr>
        <w:t>В связ</w:t>
      </w:r>
      <w:r w:rsidR="00BE108B" w:rsidRPr="0026298D">
        <w:rPr>
          <w:rFonts w:ascii="Times New Roman" w:hAnsi="Times New Roman"/>
          <w:sz w:val="24"/>
          <w:szCs w:val="24"/>
        </w:rPr>
        <w:t>и</w:t>
      </w:r>
      <w:r w:rsidRPr="0026298D">
        <w:rPr>
          <w:rFonts w:ascii="Times New Roman" w:hAnsi="Times New Roman"/>
          <w:sz w:val="24"/>
          <w:szCs w:val="24"/>
        </w:rPr>
        <w:t xml:space="preserve"> с отсутствием возможности разработки и состав</w:t>
      </w:r>
      <w:r w:rsidR="00BE108B" w:rsidRPr="0026298D">
        <w:rPr>
          <w:rFonts w:ascii="Times New Roman" w:hAnsi="Times New Roman"/>
          <w:sz w:val="24"/>
          <w:szCs w:val="24"/>
        </w:rPr>
        <w:t>л</w:t>
      </w:r>
      <w:r w:rsidRPr="0026298D">
        <w:rPr>
          <w:rFonts w:ascii="Times New Roman" w:hAnsi="Times New Roman"/>
          <w:sz w:val="24"/>
          <w:szCs w:val="24"/>
        </w:rPr>
        <w:t>ения сметы дохо</w:t>
      </w:r>
      <w:r w:rsidR="00BE108B" w:rsidRPr="0026298D">
        <w:rPr>
          <w:rFonts w:ascii="Times New Roman" w:hAnsi="Times New Roman"/>
          <w:sz w:val="24"/>
          <w:szCs w:val="24"/>
        </w:rPr>
        <w:t>дов и расходов Фонда в денежных</w:t>
      </w:r>
      <w:r w:rsidRPr="0026298D">
        <w:rPr>
          <w:rFonts w:ascii="Times New Roman" w:hAnsi="Times New Roman"/>
          <w:sz w:val="24"/>
          <w:szCs w:val="24"/>
        </w:rPr>
        <w:t xml:space="preserve"> единицах измерения, Фонд в целях реализации</w:t>
      </w:r>
      <w:r w:rsidRPr="0026298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Благотворительной</w:t>
      </w:r>
      <w:r w:rsidRPr="0026298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программы</w:t>
      </w:r>
      <w:r w:rsidRPr="0026298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использует</w:t>
      </w:r>
      <w:r w:rsidRPr="0026298D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получен</w:t>
      </w:r>
      <w:r w:rsidR="00BE108B" w:rsidRPr="0026298D">
        <w:rPr>
          <w:rFonts w:ascii="Times New Roman" w:hAnsi="Times New Roman"/>
          <w:sz w:val="24"/>
          <w:szCs w:val="24"/>
        </w:rPr>
        <w:t>ные</w:t>
      </w:r>
      <w:r w:rsidRPr="0026298D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Фондом</w:t>
      </w:r>
      <w:r w:rsidRPr="0026298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 xml:space="preserve">на реализацию Благотворительной </w:t>
      </w:r>
      <w:r w:rsidR="00BE108B" w:rsidRPr="0026298D">
        <w:rPr>
          <w:rFonts w:ascii="Times New Roman" w:hAnsi="Times New Roman"/>
          <w:sz w:val="24"/>
          <w:szCs w:val="24"/>
        </w:rPr>
        <w:t>Программы</w:t>
      </w:r>
      <w:r w:rsidRPr="0026298D">
        <w:rPr>
          <w:rFonts w:ascii="Times New Roman" w:hAnsi="Times New Roman"/>
          <w:sz w:val="24"/>
          <w:szCs w:val="24"/>
        </w:rPr>
        <w:t xml:space="preserve"> ресурсы в</w:t>
      </w:r>
      <w:r w:rsidRPr="0026298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следующем порядке:</w:t>
      </w:r>
    </w:p>
    <w:p w14:paraId="598705C5" w14:textId="77777777" w:rsidR="00C678D0" w:rsidRPr="0026298D" w:rsidRDefault="00C678D0" w:rsidP="00894FC6">
      <w:pPr>
        <w:pStyle w:val="afc"/>
        <w:spacing w:before="2" w:after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12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3558"/>
        <w:gridCol w:w="2942"/>
        <w:gridCol w:w="2728"/>
      </w:tblGrid>
      <w:tr w:rsidR="00C678D0" w:rsidRPr="0026298D" w14:paraId="3AFD26A8" w14:textId="77777777" w:rsidTr="00CA449E">
        <w:trPr>
          <w:trHeight w:val="1112"/>
        </w:trPr>
        <w:tc>
          <w:tcPr>
            <w:tcW w:w="842" w:type="dxa"/>
          </w:tcPr>
          <w:p w14:paraId="2BF538F3" w14:textId="77777777" w:rsidR="00C678D0" w:rsidRPr="0026298D" w:rsidRDefault="00C678D0" w:rsidP="00894FC6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14:paraId="799688B5" w14:textId="77777777" w:rsidR="00C678D0" w:rsidRPr="0026298D" w:rsidRDefault="00C678D0" w:rsidP="00894FC6">
            <w:pPr>
              <w:pStyle w:val="TableParagraph"/>
              <w:spacing w:line="275" w:lineRule="exact"/>
              <w:ind w:left="34"/>
              <w:jc w:val="both"/>
              <w:rPr>
                <w:sz w:val="24"/>
                <w:szCs w:val="24"/>
              </w:rPr>
            </w:pPr>
            <w:r w:rsidRPr="0026298D">
              <w:rPr>
                <w:w w:val="106"/>
                <w:sz w:val="24"/>
                <w:szCs w:val="24"/>
              </w:rPr>
              <w:t>N</w:t>
            </w:r>
          </w:p>
          <w:p w14:paraId="1F077E11" w14:textId="77777777" w:rsidR="00C678D0" w:rsidRPr="0026298D" w:rsidRDefault="00C678D0" w:rsidP="00894FC6">
            <w:pPr>
              <w:pStyle w:val="TableParagraph"/>
              <w:spacing w:line="275" w:lineRule="exact"/>
              <w:ind w:left="234" w:right="153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w w:val="110"/>
                <w:sz w:val="24"/>
                <w:szCs w:val="24"/>
              </w:rPr>
              <w:t>п.п.</w:t>
            </w:r>
          </w:p>
        </w:tc>
        <w:tc>
          <w:tcPr>
            <w:tcW w:w="3558" w:type="dxa"/>
          </w:tcPr>
          <w:p w14:paraId="7D7C24D1" w14:textId="77777777" w:rsidR="00C678D0" w:rsidRPr="0026298D" w:rsidRDefault="00C678D0" w:rsidP="00894FC6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1E9D738B" w14:textId="7F63C90B" w:rsidR="00C678D0" w:rsidRPr="0026298D" w:rsidRDefault="00BE108B" w:rsidP="00894FC6">
            <w:pPr>
              <w:pStyle w:val="TableParagraph"/>
              <w:ind w:left="526" w:right="507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Наименование</w:t>
            </w:r>
          </w:p>
          <w:p w14:paraId="19665AAA" w14:textId="77777777" w:rsidR="00C678D0" w:rsidRPr="0026298D" w:rsidRDefault="00C678D0" w:rsidP="00894FC6">
            <w:pPr>
              <w:pStyle w:val="TableParagraph"/>
              <w:spacing w:before="5"/>
              <w:ind w:left="526" w:right="515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доходов</w:t>
            </w:r>
            <w:r w:rsidRPr="0026298D">
              <w:rPr>
                <w:spacing w:val="19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и</w:t>
            </w:r>
            <w:r w:rsidRPr="0026298D">
              <w:rPr>
                <w:spacing w:val="16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2942" w:type="dxa"/>
          </w:tcPr>
          <w:p w14:paraId="06B0E3F5" w14:textId="77777777" w:rsidR="00C678D0" w:rsidRPr="0026298D" w:rsidRDefault="00C678D0" w:rsidP="00894FC6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4B25EA52" w14:textId="77777777" w:rsidR="00C678D0" w:rsidRPr="0026298D" w:rsidRDefault="00C678D0" w:rsidP="00894FC6">
            <w:pPr>
              <w:pStyle w:val="TableParagraph"/>
              <w:ind w:left="857" w:right="83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Размер</w:t>
            </w:r>
          </w:p>
          <w:p w14:paraId="089B2E19" w14:textId="77777777" w:rsidR="00C678D0" w:rsidRPr="0026298D" w:rsidRDefault="00C678D0" w:rsidP="00894FC6">
            <w:pPr>
              <w:pStyle w:val="TableParagraph"/>
              <w:spacing w:before="5"/>
              <w:ind w:left="857" w:right="852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(в</w:t>
            </w:r>
            <w:r w:rsidRPr="0026298D">
              <w:rPr>
                <w:spacing w:val="-2"/>
                <w:sz w:val="24"/>
                <w:szCs w:val="24"/>
              </w:rPr>
              <w:t xml:space="preserve"> процентах)</w:t>
            </w:r>
          </w:p>
        </w:tc>
        <w:tc>
          <w:tcPr>
            <w:tcW w:w="2728" w:type="dxa"/>
          </w:tcPr>
          <w:p w14:paraId="4444348C" w14:textId="77777777" w:rsidR="00C678D0" w:rsidRPr="0026298D" w:rsidRDefault="00C678D0" w:rsidP="00894FC6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07A0B2EF" w14:textId="79C90092" w:rsidR="00C678D0" w:rsidRPr="0026298D" w:rsidRDefault="00BE108B" w:rsidP="00894FC6">
            <w:pPr>
              <w:pStyle w:val="TableParagraph"/>
              <w:ind w:left="83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C678D0" w:rsidRPr="0026298D" w14:paraId="3E5A566C" w14:textId="77777777" w:rsidTr="00CA449E">
        <w:trPr>
          <w:trHeight w:val="800"/>
        </w:trPr>
        <w:tc>
          <w:tcPr>
            <w:tcW w:w="10070" w:type="dxa"/>
            <w:gridSpan w:val="4"/>
          </w:tcPr>
          <w:p w14:paraId="1CC0DED7" w14:textId="77777777" w:rsidR="00C678D0" w:rsidRPr="0026298D" w:rsidRDefault="00C678D0" w:rsidP="00894FC6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14:paraId="4BAAF371" w14:textId="77777777" w:rsidR="00C678D0" w:rsidRPr="0026298D" w:rsidRDefault="00C678D0" w:rsidP="00894FC6">
            <w:pPr>
              <w:pStyle w:val="TableParagraph"/>
              <w:ind w:left="2019" w:right="2050"/>
              <w:jc w:val="both"/>
              <w:rPr>
                <w:b/>
                <w:spacing w:val="-2"/>
                <w:sz w:val="24"/>
                <w:szCs w:val="24"/>
              </w:rPr>
            </w:pPr>
            <w:r w:rsidRPr="0026298D">
              <w:rPr>
                <w:b/>
                <w:sz w:val="24"/>
                <w:szCs w:val="24"/>
              </w:rPr>
              <w:t>Доходы</w:t>
            </w:r>
            <w:r w:rsidRPr="0026298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6298D">
              <w:rPr>
                <w:b/>
                <w:sz w:val="24"/>
                <w:szCs w:val="24"/>
              </w:rPr>
              <w:t>пр</w:t>
            </w:r>
            <w:r w:rsidR="00BE108B" w:rsidRPr="0026298D">
              <w:rPr>
                <w:b/>
                <w:sz w:val="24"/>
                <w:szCs w:val="24"/>
              </w:rPr>
              <w:t>и</w:t>
            </w:r>
            <w:r w:rsidRPr="0026298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6298D">
              <w:rPr>
                <w:b/>
                <w:sz w:val="24"/>
                <w:szCs w:val="24"/>
              </w:rPr>
              <w:t>реализация</w:t>
            </w:r>
            <w:r w:rsidRPr="0026298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6298D">
              <w:rPr>
                <w:b/>
                <w:sz w:val="24"/>
                <w:szCs w:val="24"/>
              </w:rPr>
              <w:t>Благотворительной</w:t>
            </w:r>
            <w:r w:rsidRPr="0026298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6298D">
              <w:rPr>
                <w:b/>
                <w:spacing w:val="-2"/>
                <w:sz w:val="24"/>
                <w:szCs w:val="24"/>
              </w:rPr>
              <w:t>программы</w:t>
            </w:r>
          </w:p>
          <w:p w14:paraId="2E318F7C" w14:textId="1E9816AF" w:rsidR="002E4672" w:rsidRPr="0026298D" w:rsidRDefault="002E4672" w:rsidP="00894FC6">
            <w:pPr>
              <w:pStyle w:val="TableParagraph"/>
              <w:ind w:left="2019" w:right="2050"/>
              <w:jc w:val="both"/>
              <w:rPr>
                <w:b/>
                <w:sz w:val="24"/>
                <w:szCs w:val="24"/>
              </w:rPr>
            </w:pPr>
          </w:p>
        </w:tc>
      </w:tr>
      <w:tr w:rsidR="00C678D0" w:rsidRPr="0026298D" w14:paraId="5CDF851E" w14:textId="77777777" w:rsidTr="00CA449E">
        <w:trPr>
          <w:trHeight w:val="1098"/>
        </w:trPr>
        <w:tc>
          <w:tcPr>
            <w:tcW w:w="842" w:type="dxa"/>
          </w:tcPr>
          <w:p w14:paraId="2AB246ED" w14:textId="77777777" w:rsidR="00C678D0" w:rsidRPr="0026298D" w:rsidRDefault="00C678D0" w:rsidP="00894FC6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14:paraId="1457B5D6" w14:textId="01FDDBBC" w:rsidR="00C678D0" w:rsidRPr="0026298D" w:rsidRDefault="0007027C" w:rsidP="00894FC6">
            <w:pPr>
              <w:pStyle w:val="TableParagraph"/>
              <w:spacing w:line="165" w:lineRule="exact"/>
              <w:ind w:left="400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8" w:type="dxa"/>
          </w:tcPr>
          <w:p w14:paraId="03E78E04" w14:textId="77777777" w:rsidR="00C678D0" w:rsidRPr="0026298D" w:rsidRDefault="00C678D0" w:rsidP="00894FC6">
            <w:pPr>
              <w:pStyle w:val="TableParagraph"/>
              <w:spacing w:line="247" w:lineRule="exact"/>
              <w:ind w:left="179" w:right="13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Пожертвования</w:t>
            </w:r>
            <w:r w:rsidRPr="0026298D">
              <w:rPr>
                <w:spacing w:val="73"/>
                <w:sz w:val="24"/>
                <w:szCs w:val="24"/>
              </w:rPr>
              <w:t xml:space="preserve">   </w:t>
            </w:r>
            <w:r w:rsidRPr="0026298D">
              <w:rPr>
                <w:sz w:val="24"/>
                <w:szCs w:val="24"/>
              </w:rPr>
              <w:t>и</w:t>
            </w:r>
            <w:r w:rsidRPr="0026298D">
              <w:rPr>
                <w:spacing w:val="64"/>
                <w:sz w:val="24"/>
                <w:szCs w:val="24"/>
              </w:rPr>
              <w:t xml:space="preserve">   </w:t>
            </w:r>
            <w:r w:rsidRPr="0026298D">
              <w:rPr>
                <w:spacing w:val="-5"/>
                <w:sz w:val="24"/>
                <w:szCs w:val="24"/>
              </w:rPr>
              <w:t>вид</w:t>
            </w:r>
          </w:p>
          <w:p w14:paraId="653FD690" w14:textId="7E387719" w:rsidR="00C678D0" w:rsidRPr="0026298D" w:rsidRDefault="00C678D0" w:rsidP="00894FC6">
            <w:pPr>
              <w:pStyle w:val="TableParagraph"/>
              <w:tabs>
                <w:tab w:val="left" w:pos="1895"/>
              </w:tabs>
              <w:ind w:left="179" w:right="134" w:firstLine="2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денеж</w:t>
            </w:r>
            <w:r w:rsidR="00BE108B" w:rsidRPr="0026298D">
              <w:rPr>
                <w:sz w:val="24"/>
                <w:szCs w:val="24"/>
              </w:rPr>
              <w:t>ных</w:t>
            </w:r>
            <w:r w:rsidRPr="0026298D">
              <w:rPr>
                <w:sz w:val="24"/>
                <w:szCs w:val="24"/>
              </w:rPr>
              <w:t xml:space="preserve"> средств </w:t>
            </w:r>
            <w:r w:rsidR="00BE108B" w:rsidRPr="0026298D">
              <w:rPr>
                <w:sz w:val="24"/>
                <w:szCs w:val="24"/>
              </w:rPr>
              <w:t xml:space="preserve"> с </w:t>
            </w:r>
            <w:r w:rsidRPr="0026298D">
              <w:rPr>
                <w:sz w:val="24"/>
                <w:szCs w:val="24"/>
              </w:rPr>
              <w:t xml:space="preserve"> </w:t>
            </w:r>
            <w:r w:rsidR="00BE108B" w:rsidRPr="0026298D">
              <w:rPr>
                <w:sz w:val="24"/>
                <w:szCs w:val="24"/>
              </w:rPr>
              <w:t xml:space="preserve">указанием конкретного </w:t>
            </w:r>
            <w:r w:rsidRPr="0026298D">
              <w:rPr>
                <w:sz w:val="24"/>
                <w:szCs w:val="24"/>
              </w:rPr>
              <w:t>целевого назначения</w:t>
            </w:r>
          </w:p>
        </w:tc>
        <w:tc>
          <w:tcPr>
            <w:tcW w:w="2942" w:type="dxa"/>
          </w:tcPr>
          <w:p w14:paraId="5D174B78" w14:textId="77777777" w:rsidR="00C678D0" w:rsidRPr="00411AC8" w:rsidRDefault="00C678D0" w:rsidP="00894FC6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61B72FC8" w14:textId="32DD3CAE" w:rsidR="00C678D0" w:rsidRPr="0026298D" w:rsidRDefault="00411AC8" w:rsidP="00894FC6">
            <w:pPr>
              <w:pStyle w:val="TableParagraph"/>
              <w:spacing w:line="244" w:lineRule="auto"/>
              <w:ind w:right="6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100% полученных   денежных средств</w:t>
            </w:r>
          </w:p>
        </w:tc>
        <w:tc>
          <w:tcPr>
            <w:tcW w:w="2728" w:type="dxa"/>
          </w:tcPr>
          <w:p w14:paraId="4BB0E8CB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183DF09C" w14:textId="77777777" w:rsidTr="00CA449E">
        <w:trPr>
          <w:trHeight w:val="1098"/>
        </w:trPr>
        <w:tc>
          <w:tcPr>
            <w:tcW w:w="842" w:type="dxa"/>
          </w:tcPr>
          <w:p w14:paraId="0602B3C8" w14:textId="77777777" w:rsidR="00C678D0" w:rsidRPr="0026298D" w:rsidRDefault="00C678D0" w:rsidP="00894FC6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14:paraId="30B7B801" w14:textId="77777777" w:rsidR="00C678D0" w:rsidRPr="0026298D" w:rsidRDefault="00C678D0" w:rsidP="00894FC6">
            <w:pPr>
              <w:pStyle w:val="TableParagraph"/>
              <w:ind w:left="221" w:right="15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14:paraId="131AC89F" w14:textId="77777777" w:rsidR="00C678D0" w:rsidRPr="0026298D" w:rsidRDefault="00C678D0" w:rsidP="00894FC6">
            <w:pPr>
              <w:pStyle w:val="TableParagraph"/>
              <w:spacing w:line="251" w:lineRule="exact"/>
              <w:ind w:left="129" w:right="13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Пожертвования</w:t>
            </w:r>
            <w:r w:rsidRPr="0026298D">
              <w:rPr>
                <w:spacing w:val="62"/>
                <w:sz w:val="24"/>
                <w:szCs w:val="24"/>
              </w:rPr>
              <w:t xml:space="preserve">   </w:t>
            </w:r>
            <w:r w:rsidRPr="0026298D">
              <w:rPr>
                <w:sz w:val="24"/>
                <w:szCs w:val="24"/>
              </w:rPr>
              <w:t>в</w:t>
            </w:r>
            <w:r w:rsidRPr="0026298D">
              <w:rPr>
                <w:spacing w:val="54"/>
                <w:sz w:val="24"/>
                <w:szCs w:val="24"/>
              </w:rPr>
              <w:t xml:space="preserve">   </w:t>
            </w:r>
            <w:r w:rsidRPr="0026298D">
              <w:rPr>
                <w:spacing w:val="-4"/>
                <w:sz w:val="24"/>
                <w:szCs w:val="24"/>
              </w:rPr>
              <w:t>виде</w:t>
            </w:r>
          </w:p>
          <w:p w14:paraId="058F2F77" w14:textId="0ED96059" w:rsidR="00C678D0" w:rsidRPr="0026298D" w:rsidRDefault="00C678D0" w:rsidP="00894FC6">
            <w:pPr>
              <w:pStyle w:val="TableParagraph"/>
              <w:tabs>
                <w:tab w:val="left" w:pos="726"/>
              </w:tabs>
              <w:spacing w:before="7" w:line="237" w:lineRule="auto"/>
              <w:ind w:left="133" w:right="134" w:hanging="2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де</w:t>
            </w:r>
            <w:r w:rsidR="00442EFA" w:rsidRPr="0026298D">
              <w:rPr>
                <w:sz w:val="24"/>
                <w:szCs w:val="24"/>
              </w:rPr>
              <w:t>нежных</w:t>
            </w:r>
            <w:r w:rsidRPr="0026298D">
              <w:rPr>
                <w:sz w:val="24"/>
                <w:szCs w:val="24"/>
              </w:rPr>
              <w:t xml:space="preserve"> средств без </w:t>
            </w:r>
            <w:r w:rsidRPr="0026298D">
              <w:rPr>
                <w:spacing w:val="-2"/>
                <w:sz w:val="24"/>
                <w:szCs w:val="24"/>
              </w:rPr>
              <w:t>указания</w:t>
            </w:r>
            <w:r w:rsidR="0007027C">
              <w:rPr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 xml:space="preserve">конкретного </w:t>
            </w:r>
            <w:r w:rsidRPr="0026298D">
              <w:rPr>
                <w:sz w:val="24"/>
                <w:szCs w:val="24"/>
              </w:rPr>
              <w:t xml:space="preserve">целевого </w:t>
            </w:r>
            <w:r w:rsidR="00442EFA" w:rsidRPr="0026298D">
              <w:rPr>
                <w:sz w:val="24"/>
                <w:szCs w:val="24"/>
              </w:rPr>
              <w:t>назначения</w:t>
            </w:r>
          </w:p>
        </w:tc>
        <w:tc>
          <w:tcPr>
            <w:tcW w:w="2942" w:type="dxa"/>
          </w:tcPr>
          <w:p w14:paraId="611CA871" w14:textId="77777777" w:rsidR="00C678D0" w:rsidRPr="0026298D" w:rsidRDefault="00C678D0" w:rsidP="00894FC6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14:paraId="2376EA71" w14:textId="79EB083E" w:rsidR="00C678D0" w:rsidRPr="0026298D" w:rsidRDefault="00411AC8" w:rsidP="00894FC6">
            <w:pPr>
              <w:pStyle w:val="TableParagraph"/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78D0" w:rsidRPr="0026298D">
              <w:rPr>
                <w:sz w:val="24"/>
                <w:szCs w:val="24"/>
              </w:rPr>
              <w:t>не</w:t>
            </w:r>
            <w:r w:rsidR="00C678D0" w:rsidRPr="0026298D">
              <w:rPr>
                <w:spacing w:val="-3"/>
                <w:sz w:val="24"/>
                <w:szCs w:val="24"/>
              </w:rPr>
              <w:t xml:space="preserve"> </w:t>
            </w:r>
            <w:r w:rsidR="00C678D0" w:rsidRPr="0026298D">
              <w:rPr>
                <w:sz w:val="24"/>
                <w:szCs w:val="24"/>
              </w:rPr>
              <w:t>менее 80</w:t>
            </w:r>
            <w:r w:rsidR="00C678D0" w:rsidRPr="0026298D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 </w:t>
            </w:r>
            <w:r w:rsidR="00C678D0" w:rsidRPr="0026298D">
              <w:rPr>
                <w:sz w:val="24"/>
                <w:szCs w:val="24"/>
              </w:rPr>
              <w:t>получен</w:t>
            </w:r>
            <w:r w:rsidR="00442EFA" w:rsidRPr="0026298D">
              <w:rPr>
                <w:sz w:val="24"/>
                <w:szCs w:val="24"/>
              </w:rPr>
              <w:t>ных</w:t>
            </w:r>
            <w:r w:rsidR="00C678D0" w:rsidRPr="0026298D">
              <w:rPr>
                <w:sz w:val="24"/>
                <w:szCs w:val="24"/>
              </w:rPr>
              <w:t xml:space="preserve"> денежн</w:t>
            </w:r>
            <w:r w:rsidR="00442EFA" w:rsidRPr="0026298D">
              <w:rPr>
                <w:sz w:val="24"/>
                <w:szCs w:val="24"/>
              </w:rPr>
              <w:t>ых</w:t>
            </w:r>
            <w:r w:rsidR="00C678D0" w:rsidRPr="0026298D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2728" w:type="dxa"/>
          </w:tcPr>
          <w:p w14:paraId="240CC067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4DC4417E" w14:textId="77777777" w:rsidTr="00CA449E">
        <w:trPr>
          <w:trHeight w:val="1659"/>
        </w:trPr>
        <w:tc>
          <w:tcPr>
            <w:tcW w:w="842" w:type="dxa"/>
          </w:tcPr>
          <w:p w14:paraId="1B444533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51F75AB" w14:textId="77777777" w:rsidR="00C678D0" w:rsidRPr="0026298D" w:rsidRDefault="00C678D0" w:rsidP="00894FC6">
            <w:pPr>
              <w:pStyle w:val="TableParagraph"/>
              <w:spacing w:before="232"/>
              <w:ind w:left="231" w:right="15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14:paraId="42F1E72E" w14:textId="77777777" w:rsidR="00C678D0" w:rsidRPr="0026298D" w:rsidRDefault="00C678D0" w:rsidP="00894FC6">
            <w:pPr>
              <w:pStyle w:val="TableParagraph"/>
              <w:spacing w:line="246" w:lineRule="exact"/>
              <w:ind w:left="136" w:right="13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Пожертвования</w:t>
            </w:r>
            <w:r w:rsidRPr="0026298D">
              <w:rPr>
                <w:spacing w:val="60"/>
                <w:sz w:val="24"/>
                <w:szCs w:val="24"/>
              </w:rPr>
              <w:t xml:space="preserve">   </w:t>
            </w:r>
            <w:r w:rsidRPr="0026298D">
              <w:rPr>
                <w:sz w:val="24"/>
                <w:szCs w:val="24"/>
              </w:rPr>
              <w:t>в</w:t>
            </w:r>
            <w:r w:rsidRPr="0026298D">
              <w:rPr>
                <w:spacing w:val="54"/>
                <w:sz w:val="24"/>
                <w:szCs w:val="24"/>
              </w:rPr>
              <w:t xml:space="preserve">   </w:t>
            </w:r>
            <w:r w:rsidRPr="0026298D">
              <w:rPr>
                <w:spacing w:val="-4"/>
                <w:sz w:val="24"/>
                <w:szCs w:val="24"/>
              </w:rPr>
              <w:t>виде</w:t>
            </w:r>
          </w:p>
          <w:p w14:paraId="5F0702E3" w14:textId="14C9EDC8" w:rsidR="00C678D0" w:rsidRPr="0026298D" w:rsidRDefault="00442EFA" w:rsidP="00894FC6">
            <w:pPr>
              <w:pStyle w:val="TableParagraph"/>
              <w:tabs>
                <w:tab w:val="left" w:pos="2144"/>
              </w:tabs>
              <w:spacing w:before="4" w:line="275" w:lineRule="exact"/>
              <w:ind w:left="143" w:right="13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И</w:t>
            </w:r>
            <w:r w:rsidR="00C678D0" w:rsidRPr="0026298D">
              <w:rPr>
                <w:spacing w:val="-2"/>
                <w:sz w:val="24"/>
                <w:szCs w:val="24"/>
              </w:rPr>
              <w:t>мущества</w:t>
            </w:r>
            <w:r w:rsidRPr="0026298D">
              <w:rPr>
                <w:spacing w:val="-2"/>
                <w:sz w:val="24"/>
                <w:szCs w:val="24"/>
              </w:rPr>
              <w:t xml:space="preserve"> </w:t>
            </w:r>
            <w:r w:rsidR="00C678D0" w:rsidRPr="0026298D">
              <w:rPr>
                <w:spacing w:val="-5"/>
                <w:sz w:val="24"/>
                <w:szCs w:val="24"/>
              </w:rPr>
              <w:t>(за</w:t>
            </w:r>
            <w:r w:rsidRPr="0026298D">
              <w:rPr>
                <w:spacing w:val="-5"/>
                <w:sz w:val="24"/>
                <w:szCs w:val="24"/>
              </w:rPr>
              <w:t xml:space="preserve"> </w:t>
            </w:r>
            <w:r w:rsidR="00C678D0" w:rsidRPr="0026298D">
              <w:rPr>
                <w:sz w:val="24"/>
                <w:szCs w:val="24"/>
              </w:rPr>
              <w:t>исключением денежн</w:t>
            </w:r>
            <w:r w:rsidRPr="0026298D">
              <w:rPr>
                <w:sz w:val="24"/>
                <w:szCs w:val="24"/>
              </w:rPr>
              <w:t>ых</w:t>
            </w:r>
            <w:r w:rsidR="00C678D0" w:rsidRPr="0026298D">
              <w:rPr>
                <w:sz w:val="24"/>
                <w:szCs w:val="24"/>
              </w:rPr>
              <w:t xml:space="preserve"> средств) без </w:t>
            </w:r>
            <w:r w:rsidRPr="0026298D">
              <w:rPr>
                <w:sz w:val="24"/>
                <w:szCs w:val="24"/>
              </w:rPr>
              <w:t xml:space="preserve"> </w:t>
            </w:r>
            <w:r w:rsidR="00C678D0" w:rsidRPr="0026298D">
              <w:rPr>
                <w:sz w:val="24"/>
                <w:szCs w:val="24"/>
              </w:rPr>
              <w:t xml:space="preserve">указания </w:t>
            </w:r>
            <w:r w:rsidR="00C678D0" w:rsidRPr="0026298D">
              <w:rPr>
                <w:spacing w:val="-2"/>
                <w:sz w:val="24"/>
                <w:szCs w:val="24"/>
              </w:rPr>
              <w:t>конкретного</w:t>
            </w:r>
            <w:r w:rsidRPr="0026298D">
              <w:rPr>
                <w:spacing w:val="-2"/>
                <w:sz w:val="24"/>
                <w:szCs w:val="24"/>
              </w:rPr>
              <w:t xml:space="preserve"> </w:t>
            </w:r>
            <w:r w:rsidR="00C678D0" w:rsidRPr="0026298D">
              <w:rPr>
                <w:spacing w:val="-2"/>
                <w:w w:val="95"/>
                <w:sz w:val="24"/>
                <w:szCs w:val="24"/>
              </w:rPr>
              <w:t xml:space="preserve">целевого </w:t>
            </w:r>
            <w:r w:rsidRPr="0026298D">
              <w:rPr>
                <w:spacing w:val="-2"/>
                <w:sz w:val="24"/>
                <w:szCs w:val="24"/>
              </w:rPr>
              <w:t>назначения</w:t>
            </w:r>
          </w:p>
        </w:tc>
        <w:tc>
          <w:tcPr>
            <w:tcW w:w="2942" w:type="dxa"/>
          </w:tcPr>
          <w:p w14:paraId="37BD121F" w14:textId="309478F7" w:rsidR="00C678D0" w:rsidRPr="0026298D" w:rsidRDefault="00411AC8" w:rsidP="00894FC6">
            <w:pPr>
              <w:pStyle w:val="TableParagraph"/>
              <w:spacing w:before="225"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10</w:t>
            </w:r>
            <w:r w:rsidR="00C678D0" w:rsidRPr="0026298D">
              <w:rPr>
                <w:spacing w:val="-2"/>
                <w:sz w:val="24"/>
                <w:szCs w:val="24"/>
              </w:rPr>
              <w:t>0%</w:t>
            </w:r>
            <w:r w:rsidR="00C678D0" w:rsidRPr="0026298D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полученного </w:t>
            </w:r>
            <w:r w:rsidR="00C678D0" w:rsidRPr="0026298D">
              <w:rPr>
                <w:spacing w:val="-2"/>
                <w:sz w:val="24"/>
                <w:szCs w:val="24"/>
              </w:rPr>
              <w:t>имущества</w:t>
            </w:r>
          </w:p>
        </w:tc>
        <w:tc>
          <w:tcPr>
            <w:tcW w:w="2728" w:type="dxa"/>
          </w:tcPr>
          <w:p w14:paraId="6B6CF372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44216FBA" w14:textId="77777777" w:rsidTr="00CA449E">
        <w:trPr>
          <w:trHeight w:val="1371"/>
        </w:trPr>
        <w:tc>
          <w:tcPr>
            <w:tcW w:w="842" w:type="dxa"/>
          </w:tcPr>
          <w:p w14:paraId="7D1159F5" w14:textId="77777777" w:rsidR="00C678D0" w:rsidRPr="0026298D" w:rsidRDefault="00C678D0" w:rsidP="00894FC6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1DB50E62" w14:textId="77777777" w:rsidR="00C678D0" w:rsidRPr="0026298D" w:rsidRDefault="00C678D0" w:rsidP="00894FC6">
            <w:pPr>
              <w:pStyle w:val="TableParagraph"/>
              <w:ind w:left="230" w:right="15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14:paraId="4793F684" w14:textId="06ED2534" w:rsidR="00C678D0" w:rsidRPr="0026298D" w:rsidRDefault="00C678D0" w:rsidP="00894FC6">
            <w:pPr>
              <w:pStyle w:val="TableParagraph"/>
              <w:spacing w:line="247" w:lineRule="exact"/>
              <w:ind w:left="179" w:right="13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Пожертвования</w:t>
            </w:r>
            <w:r w:rsidRPr="0026298D">
              <w:rPr>
                <w:sz w:val="24"/>
                <w:szCs w:val="24"/>
              </w:rPr>
              <w:tab/>
              <w:t>в</w:t>
            </w:r>
            <w:r w:rsidRPr="0026298D">
              <w:rPr>
                <w:sz w:val="24"/>
                <w:szCs w:val="24"/>
              </w:rPr>
              <w:tab/>
              <w:t>виде</w:t>
            </w:r>
            <w:r w:rsidR="00442EFA" w:rsidRPr="0026298D">
              <w:rPr>
                <w:sz w:val="24"/>
                <w:szCs w:val="24"/>
              </w:rPr>
              <w:t xml:space="preserve"> имущества</w:t>
            </w:r>
            <w:r w:rsidRPr="0026298D">
              <w:rPr>
                <w:sz w:val="24"/>
                <w:szCs w:val="24"/>
              </w:rPr>
              <w:tab/>
              <w:t>с</w:t>
            </w:r>
            <w:r w:rsidRPr="0026298D">
              <w:rPr>
                <w:sz w:val="24"/>
                <w:szCs w:val="24"/>
              </w:rPr>
              <w:tab/>
              <w:t>указанием конкретного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  <w:t>целевого</w:t>
            </w:r>
            <w:r w:rsidR="00442EFA" w:rsidRPr="0026298D">
              <w:rPr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наз</w:t>
            </w:r>
            <w:r w:rsidR="00442EFA" w:rsidRPr="0026298D">
              <w:rPr>
                <w:sz w:val="24"/>
                <w:szCs w:val="24"/>
              </w:rPr>
              <w:t>начения</w:t>
            </w:r>
            <w:r w:rsidR="00423D4C" w:rsidRPr="0026298D">
              <w:rPr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(целевые пожертвования)</w:t>
            </w:r>
          </w:p>
        </w:tc>
        <w:tc>
          <w:tcPr>
            <w:tcW w:w="2942" w:type="dxa"/>
          </w:tcPr>
          <w:p w14:paraId="1264FEBF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78DA23A" w14:textId="29968482" w:rsidR="00C678D0" w:rsidRPr="0026298D" w:rsidRDefault="00411AC8" w:rsidP="00894FC6">
            <w:pPr>
              <w:pStyle w:val="TableParagraph"/>
              <w:spacing w:before="230" w:line="237" w:lineRule="auto"/>
              <w:ind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FB7">
              <w:rPr>
                <w:sz w:val="24"/>
                <w:szCs w:val="24"/>
              </w:rPr>
              <w:t>1</w:t>
            </w:r>
            <w:r w:rsidR="00C678D0" w:rsidRPr="0026298D">
              <w:rPr>
                <w:sz w:val="24"/>
                <w:szCs w:val="24"/>
              </w:rPr>
              <w:t>00</w:t>
            </w:r>
            <w:r w:rsidR="00C678D0" w:rsidRPr="0026298D">
              <w:rPr>
                <w:spacing w:val="-15"/>
                <w:sz w:val="24"/>
                <w:szCs w:val="24"/>
              </w:rPr>
              <w:t xml:space="preserve"> </w:t>
            </w:r>
            <w:r w:rsidR="00C678D0" w:rsidRPr="0026298D">
              <w:rPr>
                <w:sz w:val="24"/>
                <w:szCs w:val="24"/>
              </w:rPr>
              <w:t>%</w:t>
            </w:r>
            <w:r w:rsidR="00C678D0" w:rsidRPr="0026298D">
              <w:rPr>
                <w:spacing w:val="-15"/>
                <w:sz w:val="24"/>
                <w:szCs w:val="24"/>
              </w:rPr>
              <w:t xml:space="preserve"> </w:t>
            </w:r>
            <w:r w:rsidR="00442EFA" w:rsidRPr="0026298D">
              <w:rPr>
                <w:sz w:val="24"/>
                <w:szCs w:val="24"/>
              </w:rPr>
              <w:t>полученног</w:t>
            </w:r>
            <w:r w:rsidR="00423D4C" w:rsidRPr="0026298D">
              <w:rPr>
                <w:sz w:val="24"/>
                <w:szCs w:val="24"/>
              </w:rPr>
              <w:t>о</w:t>
            </w:r>
            <w:r w:rsidR="00C678D0" w:rsidRPr="0026298D">
              <w:rPr>
                <w:sz w:val="24"/>
                <w:szCs w:val="24"/>
              </w:rPr>
              <w:t xml:space="preserve"> </w:t>
            </w:r>
            <w:r w:rsidR="00442EFA" w:rsidRPr="0026298D">
              <w:rPr>
                <w:sz w:val="24"/>
                <w:szCs w:val="24"/>
              </w:rPr>
              <w:t>имущества</w:t>
            </w:r>
          </w:p>
        </w:tc>
        <w:tc>
          <w:tcPr>
            <w:tcW w:w="2728" w:type="dxa"/>
          </w:tcPr>
          <w:p w14:paraId="1F9577CB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11AC8" w:rsidRPr="0026298D" w14:paraId="23F92FA0" w14:textId="77777777" w:rsidTr="00CA449E">
        <w:trPr>
          <w:trHeight w:val="3022"/>
        </w:trPr>
        <w:tc>
          <w:tcPr>
            <w:tcW w:w="842" w:type="dxa"/>
          </w:tcPr>
          <w:p w14:paraId="51C80943" w14:textId="77777777" w:rsidR="00411AC8" w:rsidRPr="0026298D" w:rsidRDefault="00411AC8" w:rsidP="00894FC6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02182F41" w14:textId="77777777" w:rsidR="00411AC8" w:rsidRPr="0026298D" w:rsidRDefault="00411AC8" w:rsidP="00894FC6">
            <w:pPr>
              <w:pStyle w:val="TableParagraph"/>
              <w:ind w:left="231" w:right="15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5.</w:t>
            </w:r>
          </w:p>
        </w:tc>
        <w:tc>
          <w:tcPr>
            <w:tcW w:w="3558" w:type="dxa"/>
          </w:tcPr>
          <w:p w14:paraId="5DE3DE78" w14:textId="5DDBB8CF" w:rsidR="00411AC8" w:rsidRPr="0026298D" w:rsidRDefault="00411AC8" w:rsidP="00894FC6">
            <w:pPr>
              <w:pStyle w:val="TableParagraph"/>
              <w:spacing w:line="247" w:lineRule="exact"/>
              <w:ind w:left="179" w:right="13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Поступления</w:t>
            </w:r>
            <w:r w:rsidRPr="0026298D">
              <w:rPr>
                <w:sz w:val="24"/>
                <w:szCs w:val="24"/>
              </w:rPr>
              <w:tab/>
              <w:t>от деятельности</w:t>
            </w:r>
            <w:r w:rsidRPr="0026298D">
              <w:rPr>
                <w:sz w:val="24"/>
                <w:szCs w:val="24"/>
              </w:rPr>
              <w:tab/>
              <w:t>по привлечению</w:t>
            </w:r>
            <w:r w:rsidRPr="0026298D">
              <w:rPr>
                <w:sz w:val="24"/>
                <w:szCs w:val="24"/>
              </w:rPr>
              <w:tab/>
              <w:t xml:space="preserve"> ресурсов (проведение</w:t>
            </w:r>
            <w:r w:rsidRPr="0026298D">
              <w:rPr>
                <w:sz w:val="24"/>
                <w:szCs w:val="24"/>
              </w:rPr>
              <w:tab/>
              <w:t>компаний</w:t>
            </w:r>
            <w:r w:rsidRPr="0026298D">
              <w:rPr>
                <w:sz w:val="24"/>
                <w:szCs w:val="24"/>
              </w:rPr>
              <w:tab/>
              <w:t>по привлечению благотворителей</w:t>
            </w:r>
            <w:r w:rsidRPr="0026298D">
              <w:rPr>
                <w:sz w:val="24"/>
                <w:szCs w:val="24"/>
              </w:rPr>
              <w:tab/>
              <w:t>и добровольцев,</w:t>
            </w:r>
            <w:r w:rsidRPr="0026298D">
              <w:rPr>
                <w:sz w:val="24"/>
                <w:szCs w:val="24"/>
              </w:rPr>
              <w:tab/>
              <w:t xml:space="preserve">включая организацию развлекательных, культурных и иных массовых </w:t>
            </w:r>
          </w:p>
          <w:p w14:paraId="64E17100" w14:textId="56D70E45" w:rsidR="00411AC8" w:rsidRPr="0026298D" w:rsidRDefault="00411AC8" w:rsidP="00894FC6">
            <w:pPr>
              <w:pStyle w:val="TableParagraph"/>
              <w:spacing w:line="247" w:lineRule="exact"/>
              <w:ind w:left="179" w:right="13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мероприятий,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41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 xml:space="preserve">проведение </w:t>
            </w:r>
            <w:r w:rsidRPr="0026298D">
              <w:rPr>
                <w:spacing w:val="-2"/>
                <w:sz w:val="24"/>
                <w:szCs w:val="24"/>
              </w:rPr>
              <w:t>компаний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6"/>
                <w:sz w:val="24"/>
                <w:szCs w:val="24"/>
              </w:rPr>
              <w:t>по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 xml:space="preserve">сбору благотворительных </w:t>
            </w:r>
            <w:r w:rsidRPr="0026298D">
              <w:rPr>
                <w:sz w:val="24"/>
                <w:szCs w:val="24"/>
              </w:rPr>
              <w:t>пожертвований, проведение</w:t>
            </w:r>
          </w:p>
        </w:tc>
        <w:tc>
          <w:tcPr>
            <w:tcW w:w="2942" w:type="dxa"/>
          </w:tcPr>
          <w:p w14:paraId="3EF6B840" w14:textId="78CC8DA2" w:rsidR="00411AC8" w:rsidRPr="0026298D" w:rsidRDefault="00411AC8" w:rsidP="00894FC6">
            <w:pPr>
              <w:pStyle w:val="TableParagraph"/>
              <w:spacing w:line="280" w:lineRule="atLeast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6298D">
              <w:rPr>
                <w:sz w:val="24"/>
                <w:szCs w:val="24"/>
              </w:rPr>
              <w:t>не менее 80 % полученных денежных с</w:t>
            </w:r>
            <w:r>
              <w:rPr>
                <w:sz w:val="24"/>
                <w:szCs w:val="24"/>
              </w:rPr>
              <w:t>редств</w:t>
            </w:r>
          </w:p>
        </w:tc>
        <w:tc>
          <w:tcPr>
            <w:tcW w:w="2728" w:type="dxa"/>
          </w:tcPr>
          <w:p w14:paraId="1A074545" w14:textId="77777777" w:rsidR="00411AC8" w:rsidRPr="0026298D" w:rsidRDefault="00411AC8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29A4D283" w14:textId="77777777" w:rsidR="00C678D0" w:rsidRPr="0026298D" w:rsidRDefault="00C678D0" w:rsidP="00894FC6">
      <w:pPr>
        <w:jc w:val="both"/>
        <w:rPr>
          <w:rFonts w:ascii="Times New Roman" w:hAnsi="Times New Roman"/>
          <w:sz w:val="24"/>
          <w:szCs w:val="24"/>
        </w:rPr>
        <w:sectPr w:rsidR="00C678D0" w:rsidRPr="0026298D" w:rsidSect="005A3D99">
          <w:pgSz w:w="11900" w:h="16840"/>
          <w:pgMar w:top="880" w:right="560" w:bottom="280" w:left="1418" w:header="607" w:footer="0" w:gutter="0"/>
          <w:cols w:space="720"/>
        </w:sectPr>
      </w:pPr>
    </w:p>
    <w:p w14:paraId="332CA6B6" w14:textId="77777777" w:rsidR="00C678D0" w:rsidRPr="0026298D" w:rsidRDefault="00C678D0" w:rsidP="00894FC6">
      <w:pPr>
        <w:pStyle w:val="afc"/>
        <w:spacing w:before="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20"/>
        <w:gridCol w:w="3253"/>
        <w:gridCol w:w="3118"/>
        <w:gridCol w:w="2835"/>
      </w:tblGrid>
      <w:tr w:rsidR="00C678D0" w:rsidRPr="0026298D" w14:paraId="7B6E75F5" w14:textId="77777777" w:rsidTr="002E4672">
        <w:trPr>
          <w:trHeight w:val="2374"/>
        </w:trPr>
        <w:tc>
          <w:tcPr>
            <w:tcW w:w="869" w:type="dxa"/>
            <w:gridSpan w:val="2"/>
          </w:tcPr>
          <w:p w14:paraId="530453A8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69BC939D" w14:textId="63F72D1F" w:rsidR="00C678D0" w:rsidRPr="0026298D" w:rsidRDefault="00C678D0" w:rsidP="00894FC6">
            <w:pPr>
              <w:pStyle w:val="TableParagraph"/>
              <w:tabs>
                <w:tab w:val="left" w:pos="1532"/>
                <w:tab w:val="left" w:pos="1632"/>
                <w:tab w:val="left" w:pos="1814"/>
                <w:tab w:val="left" w:pos="2421"/>
                <w:tab w:val="left" w:pos="2788"/>
                <w:tab w:val="left" w:pos="2871"/>
              </w:tabs>
              <w:spacing w:before="10"/>
              <w:ind w:left="92" w:right="86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аукционов</w:t>
            </w:r>
            <w:r w:rsidRPr="0026298D">
              <w:rPr>
                <w:spacing w:val="4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в соответств</w:t>
            </w:r>
            <w:r w:rsidR="00423D4C" w:rsidRPr="0026298D">
              <w:rPr>
                <w:sz w:val="24"/>
                <w:szCs w:val="24"/>
              </w:rPr>
              <w:t>ии</w:t>
            </w:r>
            <w:r w:rsidRPr="0026298D">
              <w:rPr>
                <w:spacing w:val="4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 xml:space="preserve">с </w:t>
            </w:r>
            <w:r w:rsidR="00423D4C" w:rsidRPr="0026298D">
              <w:rPr>
                <w:spacing w:val="-2"/>
                <w:sz w:val="24"/>
                <w:szCs w:val="24"/>
              </w:rPr>
              <w:t>законодательством</w:t>
            </w:r>
            <w:r w:rsidRPr="0026298D">
              <w:rPr>
                <w:spacing w:val="-2"/>
                <w:sz w:val="24"/>
                <w:szCs w:val="24"/>
              </w:rPr>
              <w:t xml:space="preserve"> Российской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Федерац</w:t>
            </w:r>
            <w:r w:rsidR="00423D4C" w:rsidRPr="0026298D">
              <w:rPr>
                <w:spacing w:val="-2"/>
                <w:sz w:val="24"/>
                <w:szCs w:val="24"/>
              </w:rPr>
              <w:t>ии</w:t>
            </w:r>
            <w:r w:rsidRPr="0026298D">
              <w:rPr>
                <w:spacing w:val="-2"/>
                <w:sz w:val="24"/>
                <w:szCs w:val="24"/>
              </w:rPr>
              <w:t>, реализацию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имущества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 xml:space="preserve">и </w:t>
            </w:r>
            <w:r w:rsidRPr="0026298D">
              <w:rPr>
                <w:spacing w:val="-2"/>
                <w:sz w:val="24"/>
                <w:szCs w:val="24"/>
              </w:rPr>
              <w:t>пожертвований,</w:t>
            </w:r>
            <w:r w:rsidRPr="0026298D">
              <w:rPr>
                <w:spacing w:val="80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поступле</w:t>
            </w:r>
            <w:r w:rsidR="00423D4C" w:rsidRPr="0026298D">
              <w:rPr>
                <w:spacing w:val="-2"/>
                <w:sz w:val="24"/>
                <w:szCs w:val="24"/>
              </w:rPr>
              <w:t xml:space="preserve">ния </w:t>
            </w:r>
            <w:r w:rsidRPr="0026298D">
              <w:rPr>
                <w:spacing w:val="-5"/>
                <w:sz w:val="24"/>
                <w:szCs w:val="24"/>
              </w:rPr>
              <w:t>от</w:t>
            </w:r>
            <w:r w:rsidR="00423D4C" w:rsidRPr="0026298D">
              <w:rPr>
                <w:spacing w:val="-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благотворителей,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>в</w:t>
            </w:r>
          </w:p>
          <w:p w14:paraId="0277D238" w14:textId="2AA291D2" w:rsidR="00C678D0" w:rsidRPr="0026298D" w:rsidRDefault="00C678D0" w:rsidP="00894FC6">
            <w:pPr>
              <w:pStyle w:val="TableParagraph"/>
              <w:tabs>
                <w:tab w:val="left" w:pos="2075"/>
                <w:tab w:val="left" w:pos="2784"/>
              </w:tabs>
              <w:spacing w:line="244" w:lineRule="auto"/>
              <w:ind w:left="113" w:right="84" w:firstLine="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соответствии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>с</w:t>
            </w:r>
            <w:r w:rsidRPr="0026298D">
              <w:rPr>
                <w:sz w:val="24"/>
                <w:szCs w:val="24"/>
              </w:rPr>
              <w:tab/>
            </w:r>
            <w:r w:rsidR="00423D4C" w:rsidRPr="0026298D">
              <w:rPr>
                <w:spacing w:val="-6"/>
                <w:sz w:val="24"/>
                <w:szCs w:val="24"/>
              </w:rPr>
              <w:t>и</w:t>
            </w:r>
            <w:r w:rsidRPr="0026298D">
              <w:rPr>
                <w:spacing w:val="-6"/>
                <w:sz w:val="24"/>
                <w:szCs w:val="24"/>
              </w:rPr>
              <w:t xml:space="preserve">х </w:t>
            </w:r>
            <w:r w:rsidRPr="0026298D">
              <w:rPr>
                <w:spacing w:val="-2"/>
                <w:sz w:val="24"/>
                <w:szCs w:val="24"/>
              </w:rPr>
              <w:t>пожела</w:t>
            </w:r>
            <w:r w:rsidR="00423D4C" w:rsidRPr="0026298D">
              <w:rPr>
                <w:spacing w:val="-2"/>
                <w:sz w:val="24"/>
                <w:szCs w:val="24"/>
              </w:rPr>
              <w:t>ниями</w:t>
            </w:r>
            <w:r w:rsidRPr="0026298D">
              <w:rPr>
                <w:spacing w:val="-2"/>
                <w:sz w:val="24"/>
                <w:szCs w:val="24"/>
              </w:rPr>
              <w:t>);</w:t>
            </w:r>
          </w:p>
        </w:tc>
        <w:tc>
          <w:tcPr>
            <w:tcW w:w="3118" w:type="dxa"/>
          </w:tcPr>
          <w:p w14:paraId="49C85C33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85F0AA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6783478C" w14:textId="77777777" w:rsidTr="000D0096">
        <w:trPr>
          <w:trHeight w:val="1093"/>
        </w:trPr>
        <w:tc>
          <w:tcPr>
            <w:tcW w:w="849" w:type="dxa"/>
          </w:tcPr>
          <w:p w14:paraId="372173FF" w14:textId="0A0B000A" w:rsidR="00C678D0" w:rsidRPr="0026298D" w:rsidRDefault="000D0096" w:rsidP="00894FC6">
            <w:pPr>
              <w:pStyle w:val="TableParagraph"/>
              <w:spacing w:before="241"/>
              <w:ind w:left="361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6</w:t>
            </w:r>
            <w:r w:rsidR="00C678D0" w:rsidRPr="002629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73" w:type="dxa"/>
            <w:gridSpan w:val="2"/>
          </w:tcPr>
          <w:p w14:paraId="196BE15E" w14:textId="040BED76" w:rsidR="00C678D0" w:rsidRPr="0007027C" w:rsidRDefault="00C678D0" w:rsidP="00894FC6">
            <w:pPr>
              <w:pStyle w:val="TableParagraph"/>
              <w:tabs>
                <w:tab w:val="left" w:pos="1073"/>
                <w:tab w:val="left" w:pos="1676"/>
              </w:tabs>
              <w:ind w:left="127"/>
              <w:jc w:val="both"/>
              <w:rPr>
                <w:sz w:val="24"/>
                <w:szCs w:val="24"/>
              </w:rPr>
            </w:pPr>
            <w:r w:rsidRPr="0007027C">
              <w:rPr>
                <w:spacing w:val="-4"/>
                <w:sz w:val="24"/>
                <w:szCs w:val="24"/>
              </w:rPr>
              <w:t>Иные</w:t>
            </w:r>
            <w:r w:rsidRPr="0007027C">
              <w:rPr>
                <w:sz w:val="24"/>
                <w:szCs w:val="24"/>
              </w:rPr>
              <w:tab/>
            </w:r>
            <w:r w:rsidR="000D0096" w:rsidRPr="0007027C">
              <w:rPr>
                <w:sz w:val="24"/>
                <w:szCs w:val="24"/>
              </w:rPr>
              <w:t>не</w:t>
            </w:r>
            <w:r w:rsidRPr="0007027C">
              <w:rPr>
                <w:sz w:val="24"/>
                <w:szCs w:val="24"/>
              </w:rPr>
              <w:tab/>
            </w:r>
            <w:r w:rsidR="000D0096" w:rsidRPr="0007027C">
              <w:rPr>
                <w:spacing w:val="-2"/>
                <w:sz w:val="24"/>
                <w:szCs w:val="24"/>
              </w:rPr>
              <w:t>запрещённые</w:t>
            </w:r>
          </w:p>
          <w:p w14:paraId="454B8E57" w14:textId="77777777" w:rsidR="0007027C" w:rsidRDefault="00C678D0" w:rsidP="00894FC6">
            <w:pPr>
              <w:pStyle w:val="TableParagraph"/>
              <w:tabs>
                <w:tab w:val="left" w:pos="1907"/>
              </w:tabs>
              <w:ind w:left="127" w:right="88" w:firstLine="1"/>
              <w:jc w:val="both"/>
              <w:rPr>
                <w:sz w:val="24"/>
                <w:szCs w:val="24"/>
              </w:rPr>
            </w:pPr>
            <w:r w:rsidRPr="0007027C">
              <w:rPr>
                <w:spacing w:val="-2"/>
                <w:sz w:val="24"/>
                <w:szCs w:val="24"/>
              </w:rPr>
              <w:t>законодательством Российской</w:t>
            </w:r>
            <w:r w:rsidRPr="0007027C">
              <w:rPr>
                <w:sz w:val="24"/>
                <w:szCs w:val="24"/>
              </w:rPr>
              <w:tab/>
            </w:r>
            <w:r w:rsidRPr="0007027C">
              <w:rPr>
                <w:spacing w:val="-2"/>
                <w:w w:val="95"/>
                <w:sz w:val="24"/>
                <w:szCs w:val="24"/>
              </w:rPr>
              <w:t>Федерации</w:t>
            </w:r>
          </w:p>
          <w:p w14:paraId="6BEA673A" w14:textId="7F047F6B" w:rsidR="00C678D0" w:rsidRPr="0007027C" w:rsidRDefault="0007027C" w:rsidP="00894FC6">
            <w:pPr>
              <w:pStyle w:val="TableParagraph"/>
              <w:tabs>
                <w:tab w:val="left" w:pos="1907"/>
              </w:tabs>
              <w:ind w:left="127" w:right="88" w:firstLine="1"/>
              <w:jc w:val="both"/>
              <w:rPr>
                <w:sz w:val="24"/>
                <w:szCs w:val="24"/>
              </w:rPr>
            </w:pPr>
            <w:r>
              <w:rPr>
                <w:spacing w:val="-2"/>
                <w:w w:val="115"/>
                <w:sz w:val="24"/>
                <w:szCs w:val="24"/>
              </w:rPr>
              <w:t>источники</w:t>
            </w:r>
          </w:p>
        </w:tc>
        <w:tc>
          <w:tcPr>
            <w:tcW w:w="3118" w:type="dxa"/>
          </w:tcPr>
          <w:p w14:paraId="4C405C02" w14:textId="1909ADF7" w:rsidR="00C678D0" w:rsidRPr="0026298D" w:rsidRDefault="000D0096" w:rsidP="00894FC6">
            <w:pPr>
              <w:pStyle w:val="TableParagraph"/>
              <w:spacing w:line="280" w:lineRule="exact"/>
              <w:ind w:left="206" w:right="179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не менее 80 % полученных денежных с</w:t>
            </w:r>
            <w:r w:rsidR="00411AC8">
              <w:rPr>
                <w:sz w:val="24"/>
                <w:szCs w:val="24"/>
              </w:rPr>
              <w:t>редств</w:t>
            </w:r>
          </w:p>
        </w:tc>
        <w:tc>
          <w:tcPr>
            <w:tcW w:w="2835" w:type="dxa"/>
          </w:tcPr>
          <w:p w14:paraId="5C168899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27FCB577" w14:textId="77777777" w:rsidTr="000D0096">
        <w:trPr>
          <w:trHeight w:val="810"/>
        </w:trPr>
        <w:tc>
          <w:tcPr>
            <w:tcW w:w="10075" w:type="dxa"/>
            <w:gridSpan w:val="5"/>
          </w:tcPr>
          <w:p w14:paraId="325CAA44" w14:textId="6D38B77B" w:rsidR="00C678D0" w:rsidRPr="0026298D" w:rsidRDefault="00C678D0" w:rsidP="00894FC6">
            <w:pPr>
              <w:pStyle w:val="TableParagraph"/>
              <w:spacing w:before="234"/>
              <w:ind w:left="2094" w:right="2050"/>
              <w:jc w:val="both"/>
              <w:rPr>
                <w:b/>
                <w:sz w:val="24"/>
                <w:szCs w:val="24"/>
              </w:rPr>
            </w:pPr>
            <w:r w:rsidRPr="0026298D">
              <w:rPr>
                <w:b/>
                <w:w w:val="95"/>
                <w:sz w:val="24"/>
                <w:szCs w:val="24"/>
              </w:rPr>
              <w:t>Ра</w:t>
            </w:r>
            <w:r w:rsidR="000D0096" w:rsidRPr="0026298D">
              <w:rPr>
                <w:b/>
                <w:w w:val="95"/>
                <w:sz w:val="24"/>
                <w:szCs w:val="24"/>
              </w:rPr>
              <w:t xml:space="preserve">сходы по </w:t>
            </w:r>
            <w:r w:rsidRPr="0026298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98D">
              <w:rPr>
                <w:b/>
                <w:w w:val="95"/>
                <w:sz w:val="24"/>
                <w:szCs w:val="24"/>
              </w:rPr>
              <w:t>реализа</w:t>
            </w:r>
            <w:r w:rsidR="000D0096" w:rsidRPr="0026298D">
              <w:rPr>
                <w:b/>
                <w:w w:val="95"/>
                <w:sz w:val="24"/>
                <w:szCs w:val="24"/>
              </w:rPr>
              <w:t>ции</w:t>
            </w:r>
            <w:r w:rsidRPr="0026298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6298D">
              <w:rPr>
                <w:b/>
                <w:w w:val="95"/>
                <w:sz w:val="24"/>
                <w:szCs w:val="24"/>
              </w:rPr>
              <w:t>Благотворительной</w:t>
            </w:r>
            <w:r w:rsidRPr="0026298D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6298D">
              <w:rPr>
                <w:b/>
                <w:spacing w:val="-2"/>
                <w:w w:val="95"/>
                <w:sz w:val="24"/>
                <w:szCs w:val="24"/>
              </w:rPr>
              <w:t>программы</w:t>
            </w:r>
          </w:p>
        </w:tc>
      </w:tr>
      <w:tr w:rsidR="00C678D0" w:rsidRPr="0026298D" w14:paraId="5B024FED" w14:textId="77777777" w:rsidTr="000D0096">
        <w:trPr>
          <w:trHeight w:val="834"/>
        </w:trPr>
        <w:tc>
          <w:tcPr>
            <w:tcW w:w="849" w:type="dxa"/>
          </w:tcPr>
          <w:p w14:paraId="24CA6A01" w14:textId="77777777" w:rsidR="00C678D0" w:rsidRPr="0026298D" w:rsidRDefault="00C678D0" w:rsidP="00894FC6">
            <w:pPr>
              <w:pStyle w:val="TableParagraph"/>
              <w:spacing w:before="251"/>
              <w:ind w:left="361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73" w:type="dxa"/>
            <w:gridSpan w:val="2"/>
          </w:tcPr>
          <w:p w14:paraId="04515EB1" w14:textId="34DB1424" w:rsidR="00C678D0" w:rsidRPr="0026298D" w:rsidRDefault="00C678D0" w:rsidP="00894FC6">
            <w:pPr>
              <w:pStyle w:val="TableParagraph"/>
              <w:tabs>
                <w:tab w:val="left" w:pos="1263"/>
                <w:tab w:val="left" w:pos="1764"/>
              </w:tabs>
              <w:spacing w:line="254" w:lineRule="exact"/>
              <w:ind w:left="135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Расходы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5"/>
                <w:sz w:val="24"/>
                <w:szCs w:val="24"/>
              </w:rPr>
              <w:t>на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обеспече</w:t>
            </w:r>
            <w:r w:rsidR="000D0096" w:rsidRPr="0026298D">
              <w:rPr>
                <w:spacing w:val="-2"/>
                <w:sz w:val="24"/>
                <w:szCs w:val="24"/>
              </w:rPr>
              <w:t>ние</w:t>
            </w:r>
          </w:p>
          <w:p w14:paraId="40AA53DD" w14:textId="64AC07A4" w:rsidR="00C678D0" w:rsidRPr="0026298D" w:rsidRDefault="00C678D0" w:rsidP="00894FC6">
            <w:pPr>
              <w:pStyle w:val="TableParagraph"/>
              <w:tabs>
                <w:tab w:val="left" w:pos="1287"/>
                <w:tab w:val="left" w:pos="2932"/>
              </w:tabs>
              <w:spacing w:line="280" w:lineRule="exact"/>
              <w:ind w:left="144" w:right="67" w:hanging="15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уставной</w:t>
            </w:r>
            <w:r w:rsidRPr="0026298D">
              <w:rPr>
                <w:sz w:val="24"/>
                <w:szCs w:val="24"/>
              </w:rPr>
              <w:tab/>
            </w:r>
            <w:r w:rsidR="000D0096" w:rsidRPr="0026298D">
              <w:rPr>
                <w:spacing w:val="-2"/>
                <w:sz w:val="24"/>
                <w:szCs w:val="24"/>
              </w:rPr>
              <w:t>деятельности</w:t>
            </w:r>
            <w:r w:rsidRPr="0026298D">
              <w:rPr>
                <w:spacing w:val="-2"/>
                <w:sz w:val="24"/>
                <w:szCs w:val="24"/>
              </w:rPr>
              <w:t>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 xml:space="preserve">в </w:t>
            </w:r>
            <w:r w:rsidRPr="0026298D">
              <w:rPr>
                <w:sz w:val="24"/>
                <w:szCs w:val="24"/>
              </w:rPr>
              <w:t xml:space="preserve">том </w:t>
            </w:r>
            <w:r w:rsidR="000D0096" w:rsidRPr="0026298D">
              <w:rPr>
                <w:sz w:val="24"/>
                <w:szCs w:val="24"/>
              </w:rPr>
              <w:t>числе</w:t>
            </w:r>
            <w:r w:rsidRPr="0026298D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vMerge w:val="restart"/>
          </w:tcPr>
          <w:p w14:paraId="61601B87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0CE681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CF3C23F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E6FCD7E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22B361D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EC7BA1F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F3C0AF5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D7D45BA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9E8B98C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232CEB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07EECEC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53BA08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7148366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901B1C3" w14:textId="77777777" w:rsidR="00C678D0" w:rsidRPr="0026298D" w:rsidRDefault="00C678D0" w:rsidP="00894FC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10D75EF" w14:textId="77777777" w:rsidR="00C678D0" w:rsidRPr="0026298D" w:rsidRDefault="00C678D0" w:rsidP="00894FC6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14:paraId="0C72217A" w14:textId="1B4F3D6C" w:rsidR="00C678D0" w:rsidRPr="0026298D" w:rsidRDefault="00C678D0" w:rsidP="00894FC6">
            <w:pPr>
              <w:pStyle w:val="TableParagraph"/>
              <w:spacing w:line="296" w:lineRule="exact"/>
              <w:ind w:left="206" w:right="154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до</w:t>
            </w:r>
            <w:r w:rsidRPr="0026298D">
              <w:rPr>
                <w:spacing w:val="1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20</w:t>
            </w:r>
            <w:r w:rsidRPr="0026298D">
              <w:rPr>
                <w:spacing w:val="1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%</w:t>
            </w:r>
            <w:r w:rsidRPr="0026298D">
              <w:rPr>
                <w:spacing w:val="-1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полу</w:t>
            </w:r>
            <w:r w:rsidR="000D0096" w:rsidRPr="0026298D">
              <w:rPr>
                <w:spacing w:val="-2"/>
                <w:sz w:val="24"/>
                <w:szCs w:val="24"/>
              </w:rPr>
              <w:t>ченных</w:t>
            </w:r>
          </w:p>
          <w:p w14:paraId="117AFC05" w14:textId="77777777" w:rsidR="00C678D0" w:rsidRPr="0026298D" w:rsidRDefault="00C678D0" w:rsidP="00894FC6">
            <w:pPr>
              <w:pStyle w:val="TableParagraph"/>
              <w:spacing w:line="273" w:lineRule="exact"/>
              <w:ind w:left="206" w:right="143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денежные</w:t>
            </w:r>
            <w:r w:rsidRPr="0026298D">
              <w:rPr>
                <w:spacing w:val="4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95"/>
                <w:sz w:val="24"/>
                <w:szCs w:val="24"/>
              </w:rPr>
              <w:t>средств</w:t>
            </w:r>
          </w:p>
        </w:tc>
        <w:tc>
          <w:tcPr>
            <w:tcW w:w="2835" w:type="dxa"/>
            <w:vMerge w:val="restart"/>
          </w:tcPr>
          <w:p w14:paraId="36231639" w14:textId="72727A56" w:rsidR="00C678D0" w:rsidRPr="0026298D" w:rsidRDefault="00C678D0" w:rsidP="00894FC6">
            <w:pPr>
              <w:pStyle w:val="TableParagraph"/>
              <w:spacing w:line="230" w:lineRule="auto"/>
              <w:ind w:left="303" w:right="248" w:hanging="27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 xml:space="preserve">На оплату труда </w:t>
            </w:r>
            <w:r w:rsidR="000D0096" w:rsidRPr="0026298D">
              <w:rPr>
                <w:spacing w:val="-2"/>
                <w:sz w:val="24"/>
                <w:szCs w:val="24"/>
              </w:rPr>
              <w:t>административно</w:t>
            </w:r>
            <w:r w:rsidRPr="0026298D">
              <w:rPr>
                <w:spacing w:val="-2"/>
                <w:sz w:val="24"/>
                <w:szCs w:val="24"/>
              </w:rPr>
              <w:t xml:space="preserve">- </w:t>
            </w:r>
            <w:r w:rsidR="000D0096" w:rsidRPr="0026298D">
              <w:rPr>
                <w:spacing w:val="-2"/>
                <w:sz w:val="24"/>
                <w:szCs w:val="24"/>
              </w:rPr>
              <w:t>управленческого</w:t>
            </w:r>
            <w:r w:rsidRPr="0026298D">
              <w:rPr>
                <w:spacing w:val="-2"/>
                <w:sz w:val="24"/>
                <w:szCs w:val="24"/>
              </w:rPr>
              <w:t xml:space="preserve"> </w:t>
            </w:r>
            <w:r w:rsidRPr="0026298D">
              <w:rPr>
                <w:w w:val="95"/>
                <w:sz w:val="24"/>
                <w:szCs w:val="24"/>
              </w:rPr>
              <w:t>персонала фо</w:t>
            </w:r>
            <w:r w:rsidR="000D0096" w:rsidRPr="0026298D">
              <w:rPr>
                <w:w w:val="95"/>
                <w:sz w:val="24"/>
                <w:szCs w:val="24"/>
              </w:rPr>
              <w:t>н</w:t>
            </w:r>
            <w:r w:rsidRPr="0026298D">
              <w:rPr>
                <w:w w:val="95"/>
                <w:sz w:val="24"/>
                <w:szCs w:val="24"/>
              </w:rPr>
              <w:t xml:space="preserve">да может </w:t>
            </w:r>
            <w:r w:rsidR="000D0096" w:rsidRPr="0026298D">
              <w:rPr>
                <w:sz w:val="24"/>
                <w:szCs w:val="24"/>
              </w:rPr>
              <w:t xml:space="preserve">быть </w:t>
            </w:r>
            <w:r w:rsidR="000D0096" w:rsidRPr="0026298D">
              <w:rPr>
                <w:spacing w:val="-2"/>
                <w:sz w:val="24"/>
                <w:szCs w:val="24"/>
              </w:rPr>
              <w:t>использовано</w:t>
            </w:r>
            <w:r w:rsidR="000D0096" w:rsidRPr="0026298D">
              <w:rPr>
                <w:sz w:val="24"/>
                <w:szCs w:val="24"/>
              </w:rPr>
              <w:t xml:space="preserve"> н</w:t>
            </w:r>
            <w:r w:rsidRPr="0026298D">
              <w:rPr>
                <w:sz w:val="24"/>
                <w:szCs w:val="24"/>
              </w:rPr>
              <w:t xml:space="preserve">е более 20 </w:t>
            </w:r>
            <w:r w:rsidR="000D0096" w:rsidRPr="0026298D">
              <w:rPr>
                <w:sz w:val="24"/>
                <w:szCs w:val="24"/>
              </w:rPr>
              <w:t>процентов</w:t>
            </w:r>
            <w:r w:rsidRPr="0026298D">
              <w:rPr>
                <w:sz w:val="24"/>
                <w:szCs w:val="24"/>
              </w:rPr>
              <w:t xml:space="preserve"> финансовых средств, </w:t>
            </w:r>
            <w:r w:rsidR="000D0096" w:rsidRPr="0026298D">
              <w:rPr>
                <w:spacing w:val="-2"/>
                <w:sz w:val="24"/>
                <w:szCs w:val="24"/>
              </w:rPr>
              <w:t>расходуемых</w:t>
            </w:r>
            <w:r w:rsidRPr="0026298D">
              <w:rPr>
                <w:spacing w:val="-12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фондом</w:t>
            </w:r>
            <w:r w:rsidRPr="0026298D">
              <w:rPr>
                <w:spacing w:val="-13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 xml:space="preserve">за </w:t>
            </w:r>
            <w:r w:rsidRPr="0026298D">
              <w:rPr>
                <w:sz w:val="24"/>
                <w:szCs w:val="24"/>
              </w:rPr>
              <w:t>ф</w:t>
            </w:r>
            <w:r w:rsidR="000D0096" w:rsidRPr="0026298D">
              <w:rPr>
                <w:sz w:val="24"/>
                <w:szCs w:val="24"/>
              </w:rPr>
              <w:t>инансовый</w:t>
            </w:r>
            <w:r w:rsidRPr="0026298D">
              <w:rPr>
                <w:sz w:val="24"/>
                <w:szCs w:val="24"/>
              </w:rPr>
              <w:t xml:space="preserve"> год.</w:t>
            </w:r>
          </w:p>
          <w:p w14:paraId="614100F7" w14:textId="77777777" w:rsidR="00CB5EF5" w:rsidRPr="0026298D" w:rsidRDefault="00CB5EF5" w:rsidP="00894FC6">
            <w:pPr>
              <w:pStyle w:val="TableParagraph"/>
              <w:spacing w:line="230" w:lineRule="auto"/>
              <w:ind w:left="277" w:right="233"/>
              <w:jc w:val="both"/>
              <w:rPr>
                <w:w w:val="95"/>
                <w:sz w:val="16"/>
                <w:szCs w:val="16"/>
              </w:rPr>
            </w:pPr>
          </w:p>
          <w:p w14:paraId="7B184A57" w14:textId="0C6D8982" w:rsidR="00C678D0" w:rsidRPr="0026298D" w:rsidRDefault="00C678D0" w:rsidP="00894FC6">
            <w:pPr>
              <w:pStyle w:val="TableParagraph"/>
              <w:spacing w:line="230" w:lineRule="auto"/>
              <w:ind w:left="277" w:right="233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Дан</w:t>
            </w:r>
            <w:r w:rsidR="000D0096" w:rsidRPr="0026298D">
              <w:rPr>
                <w:w w:val="95"/>
                <w:sz w:val="24"/>
                <w:szCs w:val="24"/>
              </w:rPr>
              <w:t>ное</w:t>
            </w:r>
            <w:r w:rsidRPr="0026298D">
              <w:rPr>
                <w:w w:val="95"/>
                <w:sz w:val="24"/>
                <w:szCs w:val="24"/>
              </w:rPr>
              <w:t xml:space="preserve"> ограничение </w:t>
            </w:r>
            <w:r w:rsidR="000D0096" w:rsidRPr="0026298D">
              <w:rPr>
                <w:w w:val="95"/>
                <w:sz w:val="24"/>
                <w:szCs w:val="24"/>
              </w:rPr>
              <w:t>не</w:t>
            </w:r>
            <w:r w:rsidRPr="0026298D">
              <w:rPr>
                <w:w w:val="95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распространяется на оплату труда л</w:t>
            </w:r>
            <w:r w:rsidR="000D0096" w:rsidRPr="0026298D">
              <w:rPr>
                <w:sz w:val="24"/>
                <w:szCs w:val="24"/>
              </w:rPr>
              <w:t>иц</w:t>
            </w:r>
            <w:r w:rsidRPr="0026298D">
              <w:rPr>
                <w:sz w:val="24"/>
                <w:szCs w:val="24"/>
              </w:rPr>
              <w:t xml:space="preserve">, </w:t>
            </w:r>
            <w:r w:rsidR="000D0096" w:rsidRPr="0026298D">
              <w:rPr>
                <w:sz w:val="24"/>
                <w:szCs w:val="24"/>
              </w:rPr>
              <w:t>участвующих</w:t>
            </w:r>
            <w:r w:rsidRPr="0026298D">
              <w:rPr>
                <w:sz w:val="24"/>
                <w:szCs w:val="24"/>
              </w:rPr>
              <w:t xml:space="preserve"> в </w:t>
            </w:r>
            <w:r w:rsidR="000D0096" w:rsidRPr="0026298D">
              <w:rPr>
                <w:spacing w:val="-2"/>
                <w:sz w:val="24"/>
                <w:szCs w:val="24"/>
              </w:rPr>
              <w:t>реализации</w:t>
            </w:r>
            <w:r w:rsidRPr="0026298D">
              <w:rPr>
                <w:spacing w:val="-2"/>
                <w:sz w:val="24"/>
                <w:szCs w:val="24"/>
              </w:rPr>
              <w:t xml:space="preserve"> Благотворительной программы.</w:t>
            </w:r>
          </w:p>
          <w:p w14:paraId="576BB5C5" w14:textId="77777777" w:rsidR="00CB5EF5" w:rsidRPr="0026298D" w:rsidRDefault="00CB5EF5" w:rsidP="00894FC6">
            <w:pPr>
              <w:pStyle w:val="TableParagraph"/>
              <w:spacing w:line="235" w:lineRule="auto"/>
              <w:ind w:left="277" w:right="241"/>
              <w:jc w:val="both"/>
              <w:rPr>
                <w:w w:val="95"/>
                <w:sz w:val="16"/>
                <w:szCs w:val="16"/>
              </w:rPr>
            </w:pPr>
          </w:p>
          <w:p w14:paraId="1C57AE30" w14:textId="276B38B8" w:rsidR="000D0096" w:rsidRPr="0026298D" w:rsidRDefault="00C678D0" w:rsidP="00894FC6">
            <w:pPr>
              <w:pStyle w:val="TableParagraph"/>
              <w:spacing w:line="235" w:lineRule="auto"/>
              <w:ind w:left="277" w:right="241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(статья</w:t>
            </w:r>
            <w:r w:rsidRPr="0026298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6298D">
              <w:rPr>
                <w:w w:val="95"/>
                <w:sz w:val="24"/>
                <w:szCs w:val="24"/>
              </w:rPr>
              <w:t>16</w:t>
            </w:r>
            <w:r w:rsidRPr="0026298D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6298D">
              <w:rPr>
                <w:w w:val="95"/>
                <w:sz w:val="24"/>
                <w:szCs w:val="24"/>
              </w:rPr>
              <w:t xml:space="preserve">Федерального </w:t>
            </w:r>
            <w:r w:rsidR="000D0096" w:rsidRPr="0026298D">
              <w:rPr>
                <w:sz w:val="24"/>
                <w:szCs w:val="24"/>
              </w:rPr>
              <w:t>закона</w:t>
            </w:r>
            <w:r w:rsidRPr="0026298D">
              <w:rPr>
                <w:spacing w:val="-8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от</w:t>
            </w:r>
            <w:r w:rsidRPr="0026298D">
              <w:rPr>
                <w:spacing w:val="-15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11.08.1995</w:t>
            </w:r>
            <w:r w:rsidRPr="0026298D">
              <w:rPr>
                <w:spacing w:val="16"/>
                <w:sz w:val="24"/>
                <w:szCs w:val="24"/>
              </w:rPr>
              <w:t xml:space="preserve"> </w:t>
            </w:r>
            <w:r w:rsidRPr="0026298D">
              <w:rPr>
                <w:i/>
                <w:sz w:val="24"/>
                <w:szCs w:val="24"/>
              </w:rPr>
              <w:t xml:space="preserve">№ </w:t>
            </w:r>
            <w:r w:rsidRPr="0026298D">
              <w:rPr>
                <w:sz w:val="24"/>
                <w:szCs w:val="24"/>
              </w:rPr>
              <w:t>135-ФЗ «О</w:t>
            </w:r>
            <w:r w:rsidR="00CB5EF5" w:rsidRPr="0026298D">
              <w:rPr>
                <w:sz w:val="24"/>
                <w:szCs w:val="24"/>
              </w:rPr>
              <w:t xml:space="preserve"> </w:t>
            </w:r>
            <w:r w:rsidR="000D0096" w:rsidRPr="0026298D">
              <w:rPr>
                <w:spacing w:val="-2"/>
                <w:w w:val="90"/>
                <w:sz w:val="24"/>
                <w:szCs w:val="24"/>
              </w:rPr>
              <w:t>благотворительной</w:t>
            </w:r>
            <w:r w:rsidRPr="0026298D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 xml:space="preserve">деятельности и </w:t>
            </w:r>
            <w:r w:rsidR="000D0096" w:rsidRPr="0026298D">
              <w:rPr>
                <w:spacing w:val="-2"/>
                <w:sz w:val="24"/>
                <w:szCs w:val="24"/>
              </w:rPr>
              <w:t>добровольчестве</w:t>
            </w:r>
            <w:r w:rsidRPr="0026298D">
              <w:rPr>
                <w:spacing w:val="-2"/>
                <w:sz w:val="24"/>
                <w:szCs w:val="24"/>
              </w:rPr>
              <w:t xml:space="preserve"> (</w:t>
            </w:r>
            <w:r w:rsidR="000D0096" w:rsidRPr="0026298D">
              <w:rPr>
                <w:spacing w:val="-2"/>
                <w:sz w:val="24"/>
                <w:szCs w:val="24"/>
              </w:rPr>
              <w:t>волонтерстве</w:t>
            </w:r>
            <w:r w:rsidRPr="0026298D">
              <w:rPr>
                <w:spacing w:val="-2"/>
                <w:sz w:val="24"/>
                <w:szCs w:val="24"/>
              </w:rPr>
              <w:t xml:space="preserve">)». </w:t>
            </w:r>
          </w:p>
          <w:p w14:paraId="37BCA492" w14:textId="12315C78" w:rsidR="00C678D0" w:rsidRPr="0026298D" w:rsidRDefault="00C678D0" w:rsidP="00894FC6">
            <w:pPr>
              <w:pStyle w:val="TableParagraph"/>
              <w:spacing w:line="287" w:lineRule="exact"/>
              <w:ind w:left="277" w:right="233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2F9C0AD1" w14:textId="77777777" w:rsidTr="000D0096">
        <w:trPr>
          <w:trHeight w:val="815"/>
        </w:trPr>
        <w:tc>
          <w:tcPr>
            <w:tcW w:w="849" w:type="dxa"/>
          </w:tcPr>
          <w:p w14:paraId="02C11D9B" w14:textId="77777777" w:rsidR="00C678D0" w:rsidRPr="0026298D" w:rsidRDefault="00C678D0" w:rsidP="00894FC6">
            <w:pPr>
              <w:pStyle w:val="TableParagraph"/>
              <w:spacing w:line="251" w:lineRule="exact"/>
              <w:ind w:left="275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273" w:type="dxa"/>
            <w:gridSpan w:val="2"/>
          </w:tcPr>
          <w:p w14:paraId="45996301" w14:textId="54C52CBB" w:rsidR="00C678D0" w:rsidRPr="0026298D" w:rsidRDefault="000D0096" w:rsidP="00894FC6">
            <w:pPr>
              <w:pStyle w:val="TableParagraph"/>
              <w:tabs>
                <w:tab w:val="left" w:pos="1447"/>
                <w:tab w:val="left" w:pos="2944"/>
              </w:tabs>
              <w:spacing w:line="244" w:lineRule="exact"/>
              <w:ind w:left="142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Расходы,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2"/>
                <w:sz w:val="24"/>
                <w:szCs w:val="24"/>
              </w:rPr>
              <w:t>связанные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10"/>
                <w:sz w:val="24"/>
                <w:szCs w:val="24"/>
              </w:rPr>
              <w:t>с</w:t>
            </w:r>
          </w:p>
          <w:p w14:paraId="2877F0D6" w14:textId="77777777" w:rsidR="00C678D0" w:rsidRPr="0026298D" w:rsidRDefault="00C678D0" w:rsidP="00894FC6">
            <w:pPr>
              <w:pStyle w:val="TableParagraph"/>
              <w:tabs>
                <w:tab w:val="left" w:pos="1174"/>
                <w:tab w:val="left" w:pos="1942"/>
              </w:tabs>
              <w:spacing w:before="4" w:line="228" w:lineRule="auto"/>
              <w:ind w:left="134" w:right="86" w:firstLine="2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оплатой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труда</w:t>
            </w:r>
            <w:r w:rsidRPr="0026298D">
              <w:rPr>
                <w:sz w:val="24"/>
                <w:szCs w:val="24"/>
              </w:rPr>
              <w:tab/>
              <w:t>(с</w:t>
            </w:r>
            <w:r w:rsidRPr="0026298D">
              <w:rPr>
                <w:spacing w:val="65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 xml:space="preserve">учетом </w:t>
            </w:r>
            <w:r w:rsidRPr="0026298D">
              <w:rPr>
                <w:spacing w:val="-2"/>
                <w:sz w:val="24"/>
                <w:szCs w:val="24"/>
              </w:rPr>
              <w:t>НДФЛ)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C5F1990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764584C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15275856" w14:textId="77777777" w:rsidTr="00CB5EF5">
        <w:trPr>
          <w:trHeight w:val="834"/>
        </w:trPr>
        <w:tc>
          <w:tcPr>
            <w:tcW w:w="849" w:type="dxa"/>
          </w:tcPr>
          <w:p w14:paraId="1057B80A" w14:textId="77777777" w:rsidR="00C678D0" w:rsidRPr="0026298D" w:rsidRDefault="00C678D0" w:rsidP="00894FC6">
            <w:pPr>
              <w:pStyle w:val="TableParagraph"/>
              <w:spacing w:line="262" w:lineRule="exact"/>
              <w:ind w:left="271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w w:val="95"/>
                <w:sz w:val="24"/>
                <w:szCs w:val="24"/>
              </w:rPr>
              <w:t>1.2.</w:t>
            </w:r>
          </w:p>
        </w:tc>
        <w:tc>
          <w:tcPr>
            <w:tcW w:w="3273" w:type="dxa"/>
            <w:gridSpan w:val="2"/>
          </w:tcPr>
          <w:p w14:paraId="103C0F62" w14:textId="2D75D12D" w:rsidR="00C678D0" w:rsidRPr="0026298D" w:rsidRDefault="000D0096" w:rsidP="00894FC6">
            <w:pPr>
              <w:pStyle w:val="TableParagraph"/>
              <w:tabs>
                <w:tab w:val="left" w:pos="1454"/>
                <w:tab w:val="left" w:pos="2951"/>
              </w:tabs>
              <w:spacing w:line="252" w:lineRule="exact"/>
              <w:ind w:left="135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Расходы,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2"/>
                <w:sz w:val="24"/>
                <w:szCs w:val="24"/>
              </w:rPr>
              <w:t>связанные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10"/>
                <w:sz w:val="24"/>
                <w:szCs w:val="24"/>
              </w:rPr>
              <w:t>с</w:t>
            </w:r>
          </w:p>
          <w:p w14:paraId="6B26DB78" w14:textId="6D62A22F" w:rsidR="00C678D0" w:rsidRPr="0026298D" w:rsidRDefault="000D0096" w:rsidP="00894FC6">
            <w:pPr>
              <w:pStyle w:val="TableParagraph"/>
              <w:tabs>
                <w:tab w:val="left" w:pos="1868"/>
                <w:tab w:val="left" w:pos="2361"/>
              </w:tabs>
              <w:spacing w:before="2" w:line="280" w:lineRule="exact"/>
              <w:ind w:left="144" w:right="81" w:hanging="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начислениями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6"/>
                <w:sz w:val="24"/>
                <w:szCs w:val="24"/>
              </w:rPr>
              <w:t>на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4"/>
                <w:w w:val="95"/>
                <w:sz w:val="24"/>
                <w:szCs w:val="24"/>
              </w:rPr>
              <w:t xml:space="preserve">оплату </w:t>
            </w:r>
            <w:r w:rsidR="00C678D0" w:rsidRPr="0026298D">
              <w:rPr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CBE85A0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4192EDB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70FD9884" w14:textId="77777777" w:rsidTr="000D0096">
        <w:trPr>
          <w:trHeight w:val="551"/>
        </w:trPr>
        <w:tc>
          <w:tcPr>
            <w:tcW w:w="849" w:type="dxa"/>
          </w:tcPr>
          <w:p w14:paraId="21748761" w14:textId="77777777" w:rsidR="00C678D0" w:rsidRPr="0026298D" w:rsidRDefault="00C678D0" w:rsidP="00894FC6">
            <w:pPr>
              <w:pStyle w:val="TableParagraph"/>
              <w:spacing w:line="241" w:lineRule="exact"/>
              <w:ind w:left="282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3273" w:type="dxa"/>
            <w:gridSpan w:val="2"/>
          </w:tcPr>
          <w:p w14:paraId="0E7A4731" w14:textId="1EC950FA" w:rsidR="00C678D0" w:rsidRPr="0026298D" w:rsidRDefault="000D0096" w:rsidP="00894FC6">
            <w:pPr>
              <w:pStyle w:val="TableParagraph"/>
              <w:tabs>
                <w:tab w:val="left" w:pos="2498"/>
              </w:tabs>
              <w:spacing w:line="248" w:lineRule="exact"/>
              <w:ind w:left="142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Расходы</w:t>
            </w:r>
            <w:r w:rsidR="00C678D0" w:rsidRPr="0026298D">
              <w:rPr>
                <w:spacing w:val="68"/>
                <w:sz w:val="24"/>
                <w:szCs w:val="24"/>
              </w:rPr>
              <w:t xml:space="preserve"> </w:t>
            </w:r>
            <w:r w:rsidR="00C678D0" w:rsidRPr="0026298D">
              <w:rPr>
                <w:sz w:val="24"/>
                <w:szCs w:val="24"/>
              </w:rPr>
              <w:t>на</w:t>
            </w:r>
            <w:r w:rsidR="00C678D0" w:rsidRPr="0026298D">
              <w:rPr>
                <w:spacing w:val="55"/>
                <w:sz w:val="24"/>
                <w:szCs w:val="24"/>
              </w:rPr>
              <w:t xml:space="preserve"> </w:t>
            </w:r>
            <w:r w:rsidR="00C678D0" w:rsidRPr="0026298D">
              <w:rPr>
                <w:spacing w:val="-2"/>
                <w:sz w:val="24"/>
                <w:szCs w:val="24"/>
              </w:rPr>
              <w:t>оплату</w:t>
            </w:r>
            <w:r w:rsidR="00C678D0" w:rsidRPr="0026298D">
              <w:rPr>
                <w:sz w:val="24"/>
                <w:szCs w:val="24"/>
              </w:rPr>
              <w:tab/>
            </w:r>
            <w:r w:rsidR="00C678D0" w:rsidRPr="0026298D">
              <w:rPr>
                <w:spacing w:val="-2"/>
                <w:sz w:val="24"/>
                <w:szCs w:val="24"/>
              </w:rPr>
              <w:t>услуг</w:t>
            </w:r>
          </w:p>
          <w:p w14:paraId="0409EA10" w14:textId="6A9B7D46" w:rsidR="00C678D0" w:rsidRPr="0026298D" w:rsidRDefault="000D0096" w:rsidP="00894FC6">
            <w:pPr>
              <w:pStyle w:val="TableParagraph"/>
              <w:spacing w:before="70"/>
              <w:ind w:left="140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w w:val="105"/>
                <w:sz w:val="24"/>
                <w:szCs w:val="24"/>
              </w:rPr>
              <w:t>связи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B651154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F5668C1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7FCEB9E7" w14:textId="77777777" w:rsidTr="000D0096">
        <w:trPr>
          <w:trHeight w:val="258"/>
        </w:trPr>
        <w:tc>
          <w:tcPr>
            <w:tcW w:w="849" w:type="dxa"/>
          </w:tcPr>
          <w:p w14:paraId="4BD0E914" w14:textId="77777777" w:rsidR="00C678D0" w:rsidRPr="0026298D" w:rsidRDefault="00C678D0" w:rsidP="00894FC6">
            <w:pPr>
              <w:pStyle w:val="TableParagraph"/>
              <w:spacing w:line="239" w:lineRule="exact"/>
              <w:ind w:left="282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3273" w:type="dxa"/>
            <w:gridSpan w:val="2"/>
          </w:tcPr>
          <w:p w14:paraId="288A781D" w14:textId="05349709" w:rsidR="00C678D0" w:rsidRPr="0026298D" w:rsidRDefault="000D0096" w:rsidP="00894FC6">
            <w:pPr>
              <w:pStyle w:val="TableParagraph"/>
              <w:spacing w:line="239" w:lineRule="exact"/>
              <w:ind w:left="148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Коммунальные</w:t>
            </w:r>
            <w:r w:rsidR="00C678D0" w:rsidRPr="0026298D">
              <w:rPr>
                <w:spacing w:val="21"/>
                <w:sz w:val="24"/>
                <w:szCs w:val="24"/>
              </w:rPr>
              <w:t xml:space="preserve"> </w:t>
            </w:r>
            <w:r w:rsidR="00C678D0" w:rsidRPr="0026298D">
              <w:rPr>
                <w:spacing w:val="-2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32EADD3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0CF67D3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08F7E133" w14:textId="77777777" w:rsidTr="000D0096">
        <w:trPr>
          <w:trHeight w:val="541"/>
        </w:trPr>
        <w:tc>
          <w:tcPr>
            <w:tcW w:w="849" w:type="dxa"/>
          </w:tcPr>
          <w:p w14:paraId="38BED239" w14:textId="77777777" w:rsidR="00C678D0" w:rsidRPr="0026298D" w:rsidRDefault="00C678D0" w:rsidP="00894FC6">
            <w:pPr>
              <w:pStyle w:val="TableParagraph"/>
              <w:spacing w:line="260" w:lineRule="exact"/>
              <w:ind w:left="281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3273" w:type="dxa"/>
            <w:gridSpan w:val="2"/>
          </w:tcPr>
          <w:p w14:paraId="0B939F90" w14:textId="67CE130D" w:rsidR="00C678D0" w:rsidRPr="0026298D" w:rsidRDefault="00C678D0" w:rsidP="00894FC6">
            <w:pPr>
              <w:pStyle w:val="TableParagraph"/>
              <w:tabs>
                <w:tab w:val="left" w:pos="1319"/>
                <w:tab w:val="left" w:pos="1850"/>
              </w:tabs>
              <w:spacing w:line="247" w:lineRule="exact"/>
              <w:ind w:left="14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Расходы</w:t>
            </w:r>
            <w:r w:rsidRPr="0026298D">
              <w:rPr>
                <w:sz w:val="24"/>
                <w:szCs w:val="24"/>
              </w:rPr>
              <w:tab/>
            </w:r>
            <w:r w:rsidR="000D0096" w:rsidRPr="0026298D">
              <w:rPr>
                <w:sz w:val="24"/>
                <w:szCs w:val="24"/>
              </w:rPr>
              <w:t>на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содержание</w:t>
            </w:r>
          </w:p>
          <w:p w14:paraId="395D1C66" w14:textId="77777777" w:rsidR="00C678D0" w:rsidRPr="0026298D" w:rsidRDefault="00C678D0" w:rsidP="00894FC6">
            <w:pPr>
              <w:pStyle w:val="TableParagraph"/>
              <w:spacing w:line="274" w:lineRule="exact"/>
              <w:ind w:left="14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4173AAA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A325BC8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6D6673E4" w14:textId="77777777" w:rsidTr="000D0096">
        <w:trPr>
          <w:trHeight w:val="1937"/>
        </w:trPr>
        <w:tc>
          <w:tcPr>
            <w:tcW w:w="849" w:type="dxa"/>
          </w:tcPr>
          <w:p w14:paraId="28871754" w14:textId="77777777" w:rsidR="00C678D0" w:rsidRPr="0026298D" w:rsidRDefault="00C678D0" w:rsidP="00894FC6">
            <w:pPr>
              <w:pStyle w:val="TableParagraph"/>
              <w:spacing w:line="255" w:lineRule="exact"/>
              <w:ind w:left="282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3273" w:type="dxa"/>
            <w:gridSpan w:val="2"/>
          </w:tcPr>
          <w:p w14:paraId="6DAB9A44" w14:textId="251A6155" w:rsidR="00C678D0" w:rsidRPr="0026298D" w:rsidRDefault="00C678D0" w:rsidP="00894FC6">
            <w:pPr>
              <w:pStyle w:val="TableParagraph"/>
              <w:spacing w:line="248" w:lineRule="exact"/>
              <w:ind w:left="14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Информацио</w:t>
            </w:r>
            <w:r w:rsidR="000D0096" w:rsidRPr="0026298D">
              <w:rPr>
                <w:spacing w:val="-2"/>
                <w:sz w:val="24"/>
                <w:szCs w:val="24"/>
              </w:rPr>
              <w:t>нно-</w:t>
            </w:r>
            <w:r w:rsidRPr="0026298D">
              <w:rPr>
                <w:spacing w:val="-2"/>
                <w:sz w:val="24"/>
                <w:szCs w:val="24"/>
              </w:rPr>
              <w:t>технологическое обеспечение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95"/>
                <w:sz w:val="24"/>
                <w:szCs w:val="24"/>
              </w:rPr>
              <w:t xml:space="preserve">деятельности </w:t>
            </w:r>
            <w:r w:rsidRPr="0026298D">
              <w:rPr>
                <w:spacing w:val="-2"/>
                <w:sz w:val="24"/>
                <w:szCs w:val="24"/>
              </w:rPr>
              <w:t>(аренда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95"/>
                <w:sz w:val="24"/>
                <w:szCs w:val="24"/>
              </w:rPr>
              <w:t xml:space="preserve">сервера, </w:t>
            </w:r>
            <w:r w:rsidRPr="0026298D">
              <w:rPr>
                <w:spacing w:val="-2"/>
                <w:sz w:val="24"/>
                <w:szCs w:val="24"/>
              </w:rPr>
              <w:t>поддержание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>и</w:t>
            </w:r>
          </w:p>
          <w:p w14:paraId="6B4A22E7" w14:textId="4F77FEE1" w:rsidR="00C678D0" w:rsidRPr="0026298D" w:rsidRDefault="00C678D0" w:rsidP="00894FC6">
            <w:pPr>
              <w:pStyle w:val="TableParagraph"/>
              <w:tabs>
                <w:tab w:val="left" w:pos="1798"/>
              </w:tabs>
              <w:spacing w:line="228" w:lineRule="auto"/>
              <w:ind w:left="151" w:right="63" w:hanging="7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обслуживание</w:t>
            </w:r>
            <w:r w:rsidRPr="0026298D">
              <w:rPr>
                <w:sz w:val="24"/>
                <w:szCs w:val="24"/>
              </w:rPr>
              <w:tab/>
              <w:t>WEB</w:t>
            </w:r>
            <w:r w:rsidRPr="0026298D">
              <w:rPr>
                <w:spacing w:val="58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 xml:space="preserve">сайта </w:t>
            </w:r>
            <w:r w:rsidRPr="0026298D">
              <w:rPr>
                <w:spacing w:val="-2"/>
                <w:sz w:val="24"/>
                <w:szCs w:val="24"/>
              </w:rPr>
              <w:t>Фо</w:t>
            </w:r>
            <w:r w:rsidR="000D0096" w:rsidRPr="0026298D">
              <w:rPr>
                <w:spacing w:val="-2"/>
                <w:sz w:val="24"/>
                <w:szCs w:val="24"/>
              </w:rPr>
              <w:t>н</w:t>
            </w:r>
            <w:r w:rsidRPr="0026298D">
              <w:rPr>
                <w:spacing w:val="-2"/>
                <w:sz w:val="24"/>
                <w:szCs w:val="24"/>
              </w:rPr>
              <w:t>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629F008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1EA1CF9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7937359C" w14:textId="77777777" w:rsidTr="000D0096">
        <w:trPr>
          <w:trHeight w:val="277"/>
        </w:trPr>
        <w:tc>
          <w:tcPr>
            <w:tcW w:w="849" w:type="dxa"/>
          </w:tcPr>
          <w:p w14:paraId="0E78E033" w14:textId="77777777" w:rsidR="00C678D0" w:rsidRPr="0026298D" w:rsidRDefault="00C678D0" w:rsidP="00894FC6">
            <w:pPr>
              <w:pStyle w:val="TableParagraph"/>
              <w:spacing w:line="246" w:lineRule="exact"/>
              <w:ind w:left="289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3273" w:type="dxa"/>
            <w:gridSpan w:val="2"/>
          </w:tcPr>
          <w:p w14:paraId="4E3DCD6F" w14:textId="77777777" w:rsidR="00C678D0" w:rsidRPr="0026298D" w:rsidRDefault="00C678D0" w:rsidP="00894FC6">
            <w:pPr>
              <w:pStyle w:val="TableParagraph"/>
              <w:spacing w:line="253" w:lineRule="exact"/>
              <w:ind w:left="149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Банковские</w:t>
            </w:r>
            <w:r w:rsidRPr="0026298D">
              <w:rPr>
                <w:spacing w:val="4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3FEEB0D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58C0F63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D0" w:rsidRPr="0026298D" w14:paraId="088A5F70" w14:textId="77777777" w:rsidTr="000D0096">
        <w:trPr>
          <w:trHeight w:val="1026"/>
        </w:trPr>
        <w:tc>
          <w:tcPr>
            <w:tcW w:w="849" w:type="dxa"/>
          </w:tcPr>
          <w:p w14:paraId="56108A0C" w14:textId="77777777" w:rsidR="00C678D0" w:rsidRPr="0026298D" w:rsidRDefault="00C678D0" w:rsidP="00894FC6">
            <w:pPr>
              <w:pStyle w:val="TableParagraph"/>
              <w:spacing w:line="241" w:lineRule="exact"/>
              <w:ind w:left="282"/>
              <w:jc w:val="both"/>
              <w:rPr>
                <w:sz w:val="24"/>
                <w:szCs w:val="24"/>
              </w:rPr>
            </w:pPr>
            <w:r w:rsidRPr="0026298D">
              <w:rPr>
                <w:spacing w:val="-4"/>
                <w:sz w:val="24"/>
                <w:szCs w:val="24"/>
              </w:rPr>
              <w:t>1.8.</w:t>
            </w:r>
          </w:p>
        </w:tc>
        <w:tc>
          <w:tcPr>
            <w:tcW w:w="3273" w:type="dxa"/>
            <w:gridSpan w:val="2"/>
          </w:tcPr>
          <w:p w14:paraId="538CC93F" w14:textId="77777777" w:rsidR="00C678D0" w:rsidRPr="0026298D" w:rsidRDefault="00C678D0" w:rsidP="00894FC6">
            <w:pPr>
              <w:pStyle w:val="TableParagraph"/>
              <w:spacing w:line="241" w:lineRule="exact"/>
              <w:ind w:left="148"/>
              <w:jc w:val="both"/>
              <w:rPr>
                <w:sz w:val="24"/>
                <w:szCs w:val="24"/>
              </w:rPr>
            </w:pPr>
            <w:r w:rsidRPr="0026298D">
              <w:rPr>
                <w:w w:val="95"/>
                <w:sz w:val="24"/>
                <w:szCs w:val="24"/>
              </w:rPr>
              <w:t>Прочие</w:t>
            </w:r>
            <w:r w:rsidRPr="0026298D">
              <w:rPr>
                <w:spacing w:val="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115C63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4122E63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C0C80" w14:textId="77777777" w:rsidR="00C678D0" w:rsidRPr="0026298D" w:rsidRDefault="00C678D0" w:rsidP="00894FC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14:paraId="059FCB84" w14:textId="23E66ACE" w:rsidR="00C678D0" w:rsidRPr="0026298D" w:rsidRDefault="00BE108B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z w:val="24"/>
          <w:szCs w:val="24"/>
        </w:rPr>
        <w:t>Директор Фонда</w:t>
      </w:r>
      <w:r w:rsidR="00CB5EF5" w:rsidRPr="0026298D">
        <w:rPr>
          <w:rFonts w:ascii="Times New Roman" w:hAnsi="Times New Roman"/>
          <w:b/>
          <w:sz w:val="24"/>
          <w:szCs w:val="24"/>
        </w:rPr>
        <w:t xml:space="preserve"> «Г</w:t>
      </w:r>
      <w:r w:rsidR="002E4672" w:rsidRPr="0026298D">
        <w:rPr>
          <w:rFonts w:ascii="Times New Roman" w:hAnsi="Times New Roman"/>
          <w:b/>
          <w:sz w:val="24"/>
          <w:szCs w:val="24"/>
        </w:rPr>
        <w:t>ОРДИМСЯ ТОБОЙ</w:t>
      </w:r>
      <w:r w:rsidR="00CB5EF5" w:rsidRPr="0026298D">
        <w:rPr>
          <w:rFonts w:ascii="Times New Roman" w:hAnsi="Times New Roman"/>
          <w:b/>
          <w:sz w:val="24"/>
          <w:szCs w:val="24"/>
        </w:rPr>
        <w:t>»</w:t>
      </w:r>
    </w:p>
    <w:p w14:paraId="093B2FA7" w14:textId="02E09557" w:rsidR="00CB5EF5" w:rsidRPr="0026298D" w:rsidRDefault="00CB5EF5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z w:val="24"/>
          <w:szCs w:val="24"/>
        </w:rPr>
        <w:t>Кашина И.Н.</w:t>
      </w:r>
    </w:p>
    <w:p w14:paraId="5E4F45AB" w14:textId="5E4C93BF" w:rsidR="00C678D0" w:rsidRPr="0026298D" w:rsidRDefault="00C678D0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14:paraId="22308C3C" w14:textId="77777777" w:rsidR="00C678D0" w:rsidRPr="0026298D" w:rsidRDefault="00C678D0" w:rsidP="00894FC6">
      <w:pPr>
        <w:pStyle w:val="afc"/>
        <w:spacing w:before="1"/>
        <w:jc w:val="both"/>
        <w:rPr>
          <w:rFonts w:ascii="Times New Roman" w:hAnsi="Times New Roman"/>
          <w:sz w:val="24"/>
          <w:szCs w:val="24"/>
        </w:rPr>
      </w:pPr>
    </w:p>
    <w:p w14:paraId="52C04E2A" w14:textId="77777777" w:rsidR="00C678D0" w:rsidRPr="0026298D" w:rsidRDefault="00C678D0" w:rsidP="00894FC6">
      <w:pPr>
        <w:jc w:val="both"/>
        <w:rPr>
          <w:rFonts w:ascii="Times New Roman" w:hAnsi="Times New Roman"/>
          <w:sz w:val="24"/>
          <w:szCs w:val="24"/>
        </w:rPr>
        <w:sectPr w:rsidR="00C678D0" w:rsidRPr="0026298D">
          <w:headerReference w:type="default" r:id="rId10"/>
          <w:pgSz w:w="11900" w:h="16840"/>
          <w:pgMar w:top="880" w:right="280" w:bottom="280" w:left="1120" w:header="624" w:footer="0" w:gutter="0"/>
          <w:cols w:space="720"/>
        </w:sectPr>
      </w:pPr>
    </w:p>
    <w:p w14:paraId="368375DA" w14:textId="2F167F00" w:rsidR="00C678D0" w:rsidRPr="0026298D" w:rsidRDefault="00C678D0" w:rsidP="00894FC6">
      <w:pPr>
        <w:pStyle w:val="afc"/>
        <w:spacing w:before="8"/>
        <w:jc w:val="both"/>
        <w:rPr>
          <w:rFonts w:ascii="Times New Roman" w:hAnsi="Times New Roman"/>
          <w:sz w:val="24"/>
          <w:szCs w:val="24"/>
        </w:rPr>
      </w:pPr>
    </w:p>
    <w:p w14:paraId="6C4D08CE" w14:textId="77777777" w:rsidR="00C678D0" w:rsidRPr="0026298D" w:rsidRDefault="00C678D0" w:rsidP="00894FC6">
      <w:pPr>
        <w:spacing w:before="89" w:line="240" w:lineRule="auto"/>
        <w:ind w:left="6432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z w:val="24"/>
          <w:szCs w:val="24"/>
        </w:rPr>
        <w:t>Приложение</w:t>
      </w:r>
      <w:r w:rsidRPr="0026298D">
        <w:rPr>
          <w:rFonts w:ascii="Times New Roman" w:hAnsi="Times New Roman"/>
          <w:b/>
          <w:spacing w:val="55"/>
          <w:w w:val="105"/>
          <w:sz w:val="24"/>
          <w:szCs w:val="24"/>
        </w:rPr>
        <w:t xml:space="preserve"> </w:t>
      </w:r>
      <w:r w:rsidRPr="0026298D">
        <w:rPr>
          <w:rFonts w:ascii="Times New Roman" w:hAnsi="Times New Roman"/>
          <w:b/>
          <w:spacing w:val="-10"/>
          <w:w w:val="105"/>
          <w:sz w:val="24"/>
          <w:szCs w:val="24"/>
        </w:rPr>
        <w:t>2</w:t>
      </w:r>
    </w:p>
    <w:p w14:paraId="6257B428" w14:textId="11671621" w:rsidR="00C678D0" w:rsidRPr="0026298D" w:rsidRDefault="005177B8" w:rsidP="00894FC6">
      <w:pPr>
        <w:spacing w:before="13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к </w:t>
      </w:r>
      <w:r w:rsidRPr="0026298D">
        <w:rPr>
          <w:rFonts w:ascii="Times New Roman" w:hAnsi="Times New Roman"/>
          <w:b/>
          <w:spacing w:val="-16"/>
          <w:w w:val="105"/>
          <w:sz w:val="24"/>
          <w:szCs w:val="24"/>
        </w:rPr>
        <w:t>Благотворительной</w:t>
      </w:r>
      <w:r w:rsidR="00C678D0" w:rsidRPr="0026298D">
        <w:rPr>
          <w:rFonts w:ascii="Times New Roman" w:hAnsi="Times New Roman"/>
          <w:b/>
          <w:spacing w:val="-16"/>
          <w:w w:val="105"/>
          <w:sz w:val="24"/>
          <w:szCs w:val="24"/>
        </w:rPr>
        <w:t xml:space="preserve"> </w:t>
      </w:r>
      <w:r w:rsidR="00C678D0" w:rsidRPr="0026298D">
        <w:rPr>
          <w:rFonts w:ascii="Times New Roman" w:hAnsi="Times New Roman"/>
          <w:b/>
          <w:spacing w:val="-2"/>
          <w:w w:val="105"/>
          <w:sz w:val="24"/>
          <w:szCs w:val="24"/>
        </w:rPr>
        <w:t>программе</w:t>
      </w:r>
      <w:r w:rsidR="00C678D0" w:rsidRPr="0026298D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="00A242C8">
        <w:rPr>
          <w:rFonts w:ascii="Times New Roman" w:hAnsi="Times New Roman"/>
          <w:b/>
          <w:sz w:val="24"/>
          <w:szCs w:val="24"/>
        </w:rPr>
        <w:t>б</w:t>
      </w:r>
      <w:r w:rsidR="00C678D0" w:rsidRPr="0026298D">
        <w:rPr>
          <w:rFonts w:ascii="Times New Roman" w:hAnsi="Times New Roman"/>
          <w:b/>
          <w:sz w:val="24"/>
          <w:szCs w:val="24"/>
        </w:rPr>
        <w:t>лаготворительного фонда «</w:t>
      </w:r>
      <w:r w:rsidR="00BE108B" w:rsidRPr="0026298D">
        <w:rPr>
          <w:rFonts w:ascii="Times New Roman" w:hAnsi="Times New Roman"/>
          <w:b/>
          <w:sz w:val="24"/>
          <w:szCs w:val="24"/>
        </w:rPr>
        <w:t>Г</w:t>
      </w:r>
      <w:r w:rsidR="002E4672" w:rsidRPr="0026298D">
        <w:rPr>
          <w:rFonts w:ascii="Times New Roman" w:hAnsi="Times New Roman"/>
          <w:b/>
          <w:sz w:val="24"/>
          <w:szCs w:val="24"/>
        </w:rPr>
        <w:t>ОРДИМСЯ ТОБОЙ</w:t>
      </w:r>
      <w:r w:rsidR="00C678D0" w:rsidRPr="0026298D">
        <w:rPr>
          <w:rFonts w:ascii="Times New Roman" w:hAnsi="Times New Roman"/>
          <w:b/>
          <w:sz w:val="24"/>
          <w:szCs w:val="24"/>
        </w:rPr>
        <w:t>»</w:t>
      </w:r>
    </w:p>
    <w:p w14:paraId="59A73CF8" w14:textId="77777777" w:rsidR="00C678D0" w:rsidRPr="0026298D" w:rsidRDefault="00C678D0" w:rsidP="00894FC6">
      <w:pPr>
        <w:pStyle w:val="afc"/>
        <w:spacing w:before="10"/>
        <w:jc w:val="both"/>
        <w:rPr>
          <w:rFonts w:ascii="Times New Roman" w:hAnsi="Times New Roman"/>
          <w:b/>
          <w:sz w:val="24"/>
          <w:szCs w:val="24"/>
        </w:rPr>
      </w:pPr>
    </w:p>
    <w:p w14:paraId="7C0E7079" w14:textId="50FDC472" w:rsidR="00411AC8" w:rsidRDefault="00411AC8" w:rsidP="00894FC6">
      <w:pPr>
        <w:ind w:left="1080" w:right="1394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Этапы реализации</w:t>
      </w:r>
      <w:r w:rsidRPr="00411AC8">
        <w:rPr>
          <w:rFonts w:ascii="Times New Roman" w:hAnsi="Times New Roman"/>
          <w:b/>
          <w:sz w:val="24"/>
          <w:szCs w:val="24"/>
        </w:rPr>
        <w:t xml:space="preserve"> </w:t>
      </w:r>
      <w:r w:rsidRPr="0026298D">
        <w:rPr>
          <w:rFonts w:ascii="Times New Roman" w:hAnsi="Times New Roman"/>
          <w:b/>
          <w:sz w:val="24"/>
          <w:szCs w:val="24"/>
        </w:rPr>
        <w:t>Благотворительной</w:t>
      </w:r>
      <w:r w:rsidRPr="0026298D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26298D">
        <w:rPr>
          <w:rFonts w:ascii="Times New Roman" w:hAnsi="Times New Roman"/>
          <w:b/>
          <w:spacing w:val="-2"/>
          <w:sz w:val="24"/>
          <w:szCs w:val="24"/>
        </w:rPr>
        <w:t>программы</w:t>
      </w:r>
    </w:p>
    <w:p w14:paraId="09C96598" w14:textId="41BFCD37" w:rsidR="00C678D0" w:rsidRPr="0026298D" w:rsidRDefault="00C678D0" w:rsidP="00894FC6">
      <w:pPr>
        <w:pStyle w:val="afc"/>
        <w:spacing w:before="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60"/>
        <w:gridCol w:w="1996"/>
        <w:gridCol w:w="2553"/>
      </w:tblGrid>
      <w:tr w:rsidR="00C678D0" w:rsidRPr="0026298D" w14:paraId="6433AB39" w14:textId="77777777" w:rsidTr="00C678D0">
        <w:trPr>
          <w:trHeight w:val="656"/>
        </w:trPr>
        <w:tc>
          <w:tcPr>
            <w:tcW w:w="566" w:type="dxa"/>
            <w:vMerge w:val="restart"/>
          </w:tcPr>
          <w:p w14:paraId="0E4B2328" w14:textId="77777777" w:rsidR="00C678D0" w:rsidRPr="0026298D" w:rsidRDefault="00C678D0" w:rsidP="00894FC6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14:paraId="73906C14" w14:textId="042921C1" w:rsidR="00C678D0" w:rsidRPr="0026298D" w:rsidRDefault="00BE108B" w:rsidP="00894FC6">
            <w:pPr>
              <w:pStyle w:val="TableParagraph"/>
              <w:ind w:left="48" w:firstLine="81"/>
              <w:jc w:val="both"/>
              <w:rPr>
                <w:sz w:val="24"/>
                <w:szCs w:val="24"/>
              </w:rPr>
            </w:pPr>
            <w:r w:rsidRPr="0026298D">
              <w:rPr>
                <w:spacing w:val="-6"/>
                <w:sz w:val="24"/>
                <w:szCs w:val="24"/>
              </w:rPr>
              <w:t>№</w:t>
            </w:r>
            <w:r w:rsidR="00C678D0" w:rsidRPr="0026298D">
              <w:rPr>
                <w:spacing w:val="-6"/>
                <w:sz w:val="24"/>
                <w:szCs w:val="24"/>
              </w:rPr>
              <w:t xml:space="preserve"> </w:t>
            </w:r>
            <w:r w:rsidR="00C678D0" w:rsidRPr="0026298D">
              <w:rPr>
                <w:spacing w:val="-4"/>
                <w:sz w:val="24"/>
                <w:szCs w:val="24"/>
              </w:rPr>
              <w:t>п.п.</w:t>
            </w:r>
          </w:p>
        </w:tc>
        <w:tc>
          <w:tcPr>
            <w:tcW w:w="4760" w:type="dxa"/>
            <w:vMerge w:val="restart"/>
          </w:tcPr>
          <w:p w14:paraId="068F1E1A" w14:textId="77777777" w:rsidR="00C678D0" w:rsidRPr="0026298D" w:rsidRDefault="00C678D0" w:rsidP="00894FC6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14:paraId="3B826F09" w14:textId="7B9B849F" w:rsidR="00C678D0" w:rsidRPr="0026298D" w:rsidRDefault="00C678D0" w:rsidP="00894FC6">
            <w:pPr>
              <w:pStyle w:val="TableParagraph"/>
              <w:ind w:left="354"/>
              <w:jc w:val="both"/>
              <w:rPr>
                <w:b/>
                <w:sz w:val="24"/>
                <w:szCs w:val="24"/>
              </w:rPr>
            </w:pPr>
            <w:r w:rsidRPr="0026298D">
              <w:rPr>
                <w:b/>
                <w:sz w:val="24"/>
                <w:szCs w:val="24"/>
              </w:rPr>
              <w:t>Этапы</w:t>
            </w:r>
            <w:r w:rsidRPr="0026298D">
              <w:rPr>
                <w:b/>
                <w:spacing w:val="36"/>
                <w:sz w:val="24"/>
                <w:szCs w:val="24"/>
              </w:rPr>
              <w:t xml:space="preserve"> </w:t>
            </w:r>
            <w:r w:rsidR="00BE108B" w:rsidRPr="0026298D">
              <w:rPr>
                <w:b/>
                <w:sz w:val="24"/>
                <w:szCs w:val="24"/>
              </w:rPr>
              <w:t>реализации</w:t>
            </w:r>
            <w:r w:rsidRPr="0026298D">
              <w:rPr>
                <w:b/>
                <w:spacing w:val="48"/>
                <w:sz w:val="24"/>
                <w:szCs w:val="24"/>
              </w:rPr>
              <w:t xml:space="preserve"> </w:t>
            </w:r>
            <w:r w:rsidR="00497AF5">
              <w:rPr>
                <w:b/>
                <w:spacing w:val="-2"/>
                <w:sz w:val="24"/>
                <w:szCs w:val="24"/>
              </w:rPr>
              <w:t>П</w:t>
            </w:r>
            <w:r w:rsidRPr="0026298D">
              <w:rPr>
                <w:b/>
                <w:spacing w:val="-2"/>
                <w:sz w:val="24"/>
                <w:szCs w:val="24"/>
              </w:rPr>
              <w:t>рограммы</w:t>
            </w:r>
          </w:p>
        </w:tc>
        <w:tc>
          <w:tcPr>
            <w:tcW w:w="4549" w:type="dxa"/>
            <w:gridSpan w:val="2"/>
          </w:tcPr>
          <w:p w14:paraId="15EA90D4" w14:textId="77777777" w:rsidR="00C678D0" w:rsidRPr="0007027C" w:rsidRDefault="00C678D0" w:rsidP="00894FC6">
            <w:pPr>
              <w:pStyle w:val="TableParagraph"/>
              <w:spacing w:before="2"/>
              <w:ind w:left="161" w:right="315"/>
              <w:jc w:val="both"/>
              <w:rPr>
                <w:b/>
                <w:sz w:val="24"/>
                <w:szCs w:val="24"/>
              </w:rPr>
            </w:pPr>
            <w:r w:rsidRPr="0007027C">
              <w:rPr>
                <w:b/>
                <w:spacing w:val="-2"/>
                <w:w w:val="110"/>
                <w:sz w:val="24"/>
                <w:szCs w:val="24"/>
              </w:rPr>
              <w:t>Сроки</w:t>
            </w:r>
          </w:p>
          <w:p w14:paraId="62C2BF59" w14:textId="0A08BEA0" w:rsidR="00C678D0" w:rsidRPr="0026298D" w:rsidRDefault="00C678D0" w:rsidP="00894FC6">
            <w:pPr>
              <w:pStyle w:val="TableParagraph"/>
              <w:spacing w:before="13"/>
              <w:ind w:left="149" w:right="315"/>
              <w:jc w:val="both"/>
              <w:rPr>
                <w:b/>
                <w:sz w:val="24"/>
                <w:szCs w:val="24"/>
              </w:rPr>
            </w:pPr>
            <w:r w:rsidRPr="0007027C">
              <w:rPr>
                <w:b/>
                <w:sz w:val="24"/>
                <w:szCs w:val="24"/>
              </w:rPr>
              <w:t>реализации</w:t>
            </w:r>
            <w:r w:rsidRPr="0007027C">
              <w:rPr>
                <w:b/>
                <w:spacing w:val="44"/>
                <w:sz w:val="24"/>
                <w:szCs w:val="24"/>
              </w:rPr>
              <w:t xml:space="preserve"> </w:t>
            </w:r>
            <w:r w:rsidR="00A242C8">
              <w:rPr>
                <w:b/>
                <w:spacing w:val="-2"/>
                <w:sz w:val="24"/>
                <w:szCs w:val="24"/>
              </w:rPr>
              <w:t>П</w:t>
            </w:r>
            <w:r w:rsidRPr="0007027C">
              <w:rPr>
                <w:b/>
                <w:spacing w:val="-2"/>
                <w:sz w:val="24"/>
                <w:szCs w:val="24"/>
              </w:rPr>
              <w:t>рограммы</w:t>
            </w:r>
          </w:p>
        </w:tc>
      </w:tr>
      <w:tr w:rsidR="00C678D0" w:rsidRPr="0026298D" w14:paraId="7D5169B4" w14:textId="77777777" w:rsidTr="00C678D0">
        <w:trPr>
          <w:trHeight w:val="325"/>
        </w:trPr>
        <w:tc>
          <w:tcPr>
            <w:tcW w:w="566" w:type="dxa"/>
            <w:vMerge/>
            <w:tcBorders>
              <w:top w:val="nil"/>
            </w:tcBorders>
          </w:tcPr>
          <w:p w14:paraId="2D3C8725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</w:tcPr>
          <w:p w14:paraId="06195D54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61E0C8D" w14:textId="77777777" w:rsidR="00C678D0" w:rsidRPr="0026298D" w:rsidRDefault="00C678D0" w:rsidP="00894FC6">
            <w:pPr>
              <w:pStyle w:val="TableParagraph"/>
              <w:spacing w:line="303" w:lineRule="exact"/>
              <w:ind w:left="506"/>
              <w:jc w:val="both"/>
              <w:rPr>
                <w:b/>
                <w:sz w:val="24"/>
                <w:szCs w:val="24"/>
              </w:rPr>
            </w:pPr>
            <w:r w:rsidRPr="0026298D">
              <w:rPr>
                <w:b/>
                <w:spacing w:val="-2"/>
                <w:sz w:val="24"/>
                <w:szCs w:val="24"/>
              </w:rPr>
              <w:t>начало</w:t>
            </w:r>
          </w:p>
        </w:tc>
        <w:tc>
          <w:tcPr>
            <w:tcW w:w="2553" w:type="dxa"/>
          </w:tcPr>
          <w:p w14:paraId="19D43712" w14:textId="77777777" w:rsidR="00C678D0" w:rsidRPr="0026298D" w:rsidRDefault="00C678D0" w:rsidP="00894FC6">
            <w:pPr>
              <w:pStyle w:val="TableParagraph"/>
              <w:spacing w:line="303" w:lineRule="exact"/>
              <w:ind w:left="470" w:right="608"/>
              <w:jc w:val="both"/>
              <w:rPr>
                <w:b/>
                <w:sz w:val="24"/>
                <w:szCs w:val="24"/>
              </w:rPr>
            </w:pPr>
            <w:r w:rsidRPr="0026298D">
              <w:rPr>
                <w:b/>
                <w:spacing w:val="-2"/>
                <w:sz w:val="24"/>
                <w:szCs w:val="24"/>
              </w:rPr>
              <w:t>завершение</w:t>
            </w:r>
          </w:p>
        </w:tc>
      </w:tr>
      <w:tr w:rsidR="00C678D0" w:rsidRPr="0026298D" w14:paraId="5E1B71F8" w14:textId="77777777" w:rsidTr="00C678D0">
        <w:trPr>
          <w:trHeight w:val="949"/>
        </w:trPr>
        <w:tc>
          <w:tcPr>
            <w:tcW w:w="566" w:type="dxa"/>
          </w:tcPr>
          <w:p w14:paraId="37511920" w14:textId="77777777" w:rsidR="00C678D0" w:rsidRPr="0026298D" w:rsidRDefault="00C678D0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D3DA87B" w14:textId="77777777" w:rsidR="00C678D0" w:rsidRPr="0026298D" w:rsidRDefault="00C678D0" w:rsidP="00894FC6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14:paraId="017557F2" w14:textId="77777777" w:rsidR="00C678D0" w:rsidRPr="0026298D" w:rsidRDefault="00C678D0" w:rsidP="00894FC6">
            <w:pPr>
              <w:pStyle w:val="TableParagraph"/>
              <w:spacing w:line="180" w:lineRule="exact"/>
              <w:ind w:left="198"/>
              <w:jc w:val="both"/>
              <w:rPr>
                <w:sz w:val="24"/>
                <w:szCs w:val="24"/>
              </w:rPr>
            </w:pPr>
            <w:r w:rsidRPr="0026298D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0D810A9" wp14:editId="6C03FE5B">
                  <wp:extent cx="100584" cy="1143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</w:tcPr>
          <w:p w14:paraId="0DBB898D" w14:textId="77777777" w:rsidR="00C678D0" w:rsidRPr="0026298D" w:rsidRDefault="00C678D0" w:rsidP="00894FC6">
            <w:pPr>
              <w:pStyle w:val="TableParagraph"/>
              <w:tabs>
                <w:tab w:val="left" w:pos="2620"/>
              </w:tabs>
              <w:ind w:left="102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Проведение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информационно-</w:t>
            </w:r>
          </w:p>
          <w:p w14:paraId="6E98A742" w14:textId="77777777" w:rsidR="00C678D0" w:rsidRPr="0026298D" w:rsidRDefault="00C678D0" w:rsidP="00894FC6">
            <w:pPr>
              <w:pStyle w:val="TableParagraph"/>
              <w:tabs>
                <w:tab w:val="left" w:pos="2901"/>
                <w:tab w:val="left" w:pos="4510"/>
              </w:tabs>
              <w:spacing w:before="6"/>
              <w:ind w:left="10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разъяснительной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работы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w w:val="105"/>
                <w:sz w:val="24"/>
                <w:szCs w:val="24"/>
              </w:rPr>
              <w:t>о</w:t>
            </w:r>
          </w:p>
          <w:p w14:paraId="71558DCA" w14:textId="77777777" w:rsidR="00C678D0" w:rsidRPr="0026298D" w:rsidRDefault="00C678D0" w:rsidP="00894FC6">
            <w:pPr>
              <w:pStyle w:val="TableParagraph"/>
              <w:spacing w:before="13"/>
              <w:ind w:left="111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>деятельности</w:t>
            </w:r>
            <w:r w:rsidRPr="0026298D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105"/>
                <w:sz w:val="24"/>
                <w:szCs w:val="24"/>
              </w:rPr>
              <w:t>Фонда</w:t>
            </w:r>
          </w:p>
        </w:tc>
        <w:tc>
          <w:tcPr>
            <w:tcW w:w="1996" w:type="dxa"/>
          </w:tcPr>
          <w:p w14:paraId="7A2D7BE2" w14:textId="77777777" w:rsidR="00C678D0" w:rsidRPr="0026298D" w:rsidRDefault="00C678D0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3DF696E5" w14:textId="6E1595B8" w:rsidR="00C678D0" w:rsidRPr="0026298D" w:rsidRDefault="002E4672" w:rsidP="00894FC6">
            <w:pPr>
              <w:pStyle w:val="TableParagraph"/>
              <w:ind w:left="36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</w:t>
            </w:r>
            <w:r w:rsidR="00C678D0" w:rsidRPr="0026298D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2553" w:type="dxa"/>
          </w:tcPr>
          <w:p w14:paraId="3807AA88" w14:textId="77777777" w:rsidR="00C678D0" w:rsidRPr="0026298D" w:rsidRDefault="00C678D0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1925E6FF" w14:textId="6142F853" w:rsidR="00C678D0" w:rsidRPr="0026298D" w:rsidRDefault="00C678D0" w:rsidP="00894FC6">
            <w:pPr>
              <w:pStyle w:val="TableParagraph"/>
              <w:ind w:left="470" w:right="601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</w:t>
            </w:r>
            <w:r w:rsidR="002E4672" w:rsidRPr="0026298D">
              <w:rPr>
                <w:spacing w:val="-2"/>
                <w:sz w:val="24"/>
                <w:szCs w:val="24"/>
              </w:rPr>
              <w:t>9</w:t>
            </w:r>
            <w:r w:rsidRPr="0026298D">
              <w:rPr>
                <w:spacing w:val="-2"/>
                <w:sz w:val="24"/>
                <w:szCs w:val="24"/>
              </w:rPr>
              <w:t>.2027</w:t>
            </w:r>
          </w:p>
        </w:tc>
      </w:tr>
      <w:tr w:rsidR="002E4672" w:rsidRPr="0026298D" w14:paraId="3B03875E" w14:textId="77777777" w:rsidTr="002E4672">
        <w:trPr>
          <w:trHeight w:val="1197"/>
        </w:trPr>
        <w:tc>
          <w:tcPr>
            <w:tcW w:w="566" w:type="dxa"/>
          </w:tcPr>
          <w:p w14:paraId="5DF00CCF" w14:textId="77777777" w:rsidR="002E4672" w:rsidRPr="0026298D" w:rsidRDefault="002E4672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D28599C" w14:textId="77777777" w:rsidR="002E4672" w:rsidRPr="0026298D" w:rsidRDefault="002E4672" w:rsidP="00894FC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70028B89" w14:textId="77777777" w:rsidR="002E4672" w:rsidRPr="0026298D" w:rsidRDefault="002E4672" w:rsidP="00894FC6">
            <w:pPr>
              <w:pStyle w:val="TableParagraph"/>
              <w:ind w:left="171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14:paraId="78F40599" w14:textId="0E41728A" w:rsidR="002E4672" w:rsidRPr="0026298D" w:rsidRDefault="002E4672" w:rsidP="00894FC6">
            <w:pPr>
              <w:pStyle w:val="TableParagraph"/>
              <w:ind w:left="112" w:right="83" w:hanging="2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Распространение информации о благотворительной деятельности Фонда в СМИ и в сети интернет и любым</w:t>
            </w:r>
            <w:r w:rsidR="00A242C8">
              <w:rPr>
                <w:w w:val="105"/>
                <w:sz w:val="24"/>
                <w:szCs w:val="24"/>
              </w:rPr>
              <w:t xml:space="preserve">  другим незапрещенным способом</w:t>
            </w:r>
          </w:p>
        </w:tc>
        <w:tc>
          <w:tcPr>
            <w:tcW w:w="1996" w:type="dxa"/>
          </w:tcPr>
          <w:p w14:paraId="54E2F0CD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45497B72" w14:textId="213CCA1B" w:rsidR="002E4672" w:rsidRPr="0026298D" w:rsidRDefault="002E4672" w:rsidP="00894FC6">
            <w:pPr>
              <w:pStyle w:val="TableParagraph"/>
              <w:ind w:left="36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34223B49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3A21BAAE" w14:textId="20493251" w:rsidR="002E4672" w:rsidRPr="0026298D" w:rsidRDefault="002E4672" w:rsidP="00894FC6">
            <w:pPr>
              <w:pStyle w:val="TableParagraph"/>
              <w:ind w:left="470" w:right="601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022B1168" w14:textId="77777777" w:rsidTr="00C678D0">
        <w:trPr>
          <w:trHeight w:val="637"/>
        </w:trPr>
        <w:tc>
          <w:tcPr>
            <w:tcW w:w="566" w:type="dxa"/>
          </w:tcPr>
          <w:p w14:paraId="116CF90B" w14:textId="77777777" w:rsidR="002E4672" w:rsidRPr="0026298D" w:rsidRDefault="002E4672" w:rsidP="00894FC6">
            <w:pPr>
              <w:pStyle w:val="TableParagraph"/>
              <w:spacing w:line="296" w:lineRule="exact"/>
              <w:ind w:left="180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14:paraId="1C9AD0F2" w14:textId="77777777" w:rsidR="002E4672" w:rsidRPr="0026298D" w:rsidRDefault="002E4672" w:rsidP="00894FC6">
            <w:pPr>
              <w:pStyle w:val="TableParagraph"/>
              <w:tabs>
                <w:tab w:val="left" w:pos="2214"/>
                <w:tab w:val="left" w:pos="3434"/>
                <w:tab w:val="left" w:pos="4121"/>
              </w:tabs>
              <w:ind w:left="120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Организация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4"/>
                <w:sz w:val="24"/>
                <w:szCs w:val="24"/>
              </w:rPr>
              <w:t>сбора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>и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4"/>
                <w:sz w:val="24"/>
                <w:szCs w:val="24"/>
              </w:rPr>
              <w:t>сбор</w:t>
            </w:r>
          </w:p>
          <w:p w14:paraId="7A4EA55C" w14:textId="624CCF1D" w:rsidR="002E4672" w:rsidRPr="0026298D" w:rsidRDefault="002E4672" w:rsidP="00894FC6">
            <w:pPr>
              <w:pStyle w:val="TableParagraph"/>
              <w:spacing w:before="13"/>
              <w:ind w:left="119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благотворительных</w:t>
            </w:r>
            <w:r w:rsidRPr="0026298D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105"/>
                <w:sz w:val="24"/>
                <w:szCs w:val="24"/>
              </w:rPr>
              <w:t>пожертвований</w:t>
            </w:r>
          </w:p>
        </w:tc>
        <w:tc>
          <w:tcPr>
            <w:tcW w:w="1996" w:type="dxa"/>
          </w:tcPr>
          <w:p w14:paraId="331C1C40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362AA545" w14:textId="5874A062" w:rsidR="002E4672" w:rsidRPr="0026298D" w:rsidRDefault="002E4672" w:rsidP="00894FC6">
            <w:pPr>
              <w:pStyle w:val="TableParagraph"/>
              <w:ind w:left="376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0D39C757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1D1322CF" w14:textId="7CA1121E" w:rsidR="002E4672" w:rsidRPr="0026298D" w:rsidRDefault="002E4672" w:rsidP="00894FC6">
            <w:pPr>
              <w:pStyle w:val="TableParagraph"/>
              <w:spacing w:line="288" w:lineRule="exact"/>
              <w:ind w:left="470" w:right="586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16627BFC" w14:textId="77777777" w:rsidTr="002E4672">
        <w:trPr>
          <w:trHeight w:val="1613"/>
        </w:trPr>
        <w:tc>
          <w:tcPr>
            <w:tcW w:w="566" w:type="dxa"/>
          </w:tcPr>
          <w:p w14:paraId="49476AB8" w14:textId="77777777" w:rsidR="002E4672" w:rsidRPr="0026298D" w:rsidRDefault="002E4672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3D5E791" w14:textId="77777777" w:rsidR="002E4672" w:rsidRPr="0026298D" w:rsidRDefault="002E4672" w:rsidP="00894FC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50218489" w14:textId="77777777" w:rsidR="002E4672" w:rsidRPr="0026298D" w:rsidRDefault="002E4672" w:rsidP="00894FC6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14:paraId="30E653F6" w14:textId="77777777" w:rsidR="002E4672" w:rsidRPr="0026298D" w:rsidRDefault="002E4672" w:rsidP="00894FC6">
            <w:pPr>
              <w:pStyle w:val="TableParagraph"/>
              <w:tabs>
                <w:tab w:val="left" w:pos="2397"/>
                <w:tab w:val="left" w:pos="4384"/>
              </w:tabs>
              <w:ind w:left="12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Проведение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кампаний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5"/>
                <w:sz w:val="24"/>
                <w:szCs w:val="24"/>
              </w:rPr>
              <w:t>по</w:t>
            </w:r>
          </w:p>
          <w:p w14:paraId="0F2FD631" w14:textId="5A072783" w:rsidR="002E4672" w:rsidRPr="0026298D" w:rsidRDefault="002E4672" w:rsidP="00894FC6">
            <w:pPr>
              <w:pStyle w:val="TableParagraph"/>
              <w:tabs>
                <w:tab w:val="left" w:pos="2341"/>
              </w:tabs>
              <w:spacing w:before="4"/>
              <w:ind w:left="125" w:right="59" w:hanging="3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 xml:space="preserve">привлечению Благотворителей и Добровольцев, включая волонтерские организации, а также кампаний по </w:t>
            </w:r>
            <w:r w:rsidRPr="0026298D">
              <w:rPr>
                <w:spacing w:val="-2"/>
                <w:sz w:val="24"/>
                <w:szCs w:val="24"/>
              </w:rPr>
              <w:t>сбору благотворительных пожертвований</w:t>
            </w:r>
          </w:p>
        </w:tc>
        <w:tc>
          <w:tcPr>
            <w:tcW w:w="1996" w:type="dxa"/>
          </w:tcPr>
          <w:p w14:paraId="4A410DF9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487F74F0" w14:textId="3CC1D3B6" w:rsidR="002E4672" w:rsidRPr="0026298D" w:rsidRDefault="002E4672" w:rsidP="00894FC6">
            <w:pPr>
              <w:pStyle w:val="TableParagraph"/>
              <w:ind w:left="383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72E3C72E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47E77AE5" w14:textId="275D164A" w:rsidR="002E4672" w:rsidRPr="0026298D" w:rsidRDefault="002E4672" w:rsidP="00894FC6">
            <w:pPr>
              <w:pStyle w:val="TableParagraph"/>
              <w:ind w:left="470" w:right="572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0E54F9D5" w14:textId="77777777" w:rsidTr="00C678D0">
        <w:trPr>
          <w:trHeight w:val="1266"/>
        </w:trPr>
        <w:tc>
          <w:tcPr>
            <w:tcW w:w="566" w:type="dxa"/>
          </w:tcPr>
          <w:p w14:paraId="5B3B2F63" w14:textId="77777777" w:rsidR="002E4672" w:rsidRPr="0026298D" w:rsidRDefault="002E4672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895D5B1" w14:textId="77777777" w:rsidR="002E4672" w:rsidRPr="0026298D" w:rsidRDefault="002E4672" w:rsidP="00894FC6">
            <w:pPr>
              <w:pStyle w:val="TableParagraph"/>
              <w:spacing w:before="1"/>
              <w:ind w:left="19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14:paraId="773389EA" w14:textId="77777777" w:rsidR="002E4672" w:rsidRPr="0026298D" w:rsidRDefault="002E4672" w:rsidP="00894FC6">
            <w:pPr>
              <w:pStyle w:val="TableParagraph"/>
              <w:tabs>
                <w:tab w:val="left" w:pos="3279"/>
              </w:tabs>
              <w:ind w:left="125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Распространение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социальной</w:t>
            </w:r>
          </w:p>
          <w:p w14:paraId="0F3ED311" w14:textId="77777777" w:rsidR="002E4672" w:rsidRPr="0026298D" w:rsidRDefault="002E4672" w:rsidP="00894FC6">
            <w:pPr>
              <w:pStyle w:val="TableParagraph"/>
              <w:tabs>
                <w:tab w:val="left" w:pos="3247"/>
              </w:tabs>
              <w:spacing w:before="6"/>
              <w:ind w:left="137" w:hanging="1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рекламы,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размещение</w:t>
            </w:r>
          </w:p>
          <w:p w14:paraId="7833ECCB" w14:textId="5DC9CCAA" w:rsidR="002E4672" w:rsidRPr="0026298D" w:rsidRDefault="002E4672" w:rsidP="00894FC6">
            <w:pPr>
              <w:pStyle w:val="TableParagraph"/>
              <w:tabs>
                <w:tab w:val="left" w:pos="2498"/>
                <w:tab w:val="left" w:pos="3535"/>
                <w:tab w:val="left" w:pos="4035"/>
              </w:tabs>
              <w:spacing w:before="10"/>
              <w:ind w:left="133" w:right="68" w:firstLine="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информационных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постов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6"/>
                <w:w w:val="105"/>
                <w:sz w:val="24"/>
                <w:szCs w:val="24"/>
              </w:rPr>
              <w:t>на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6"/>
                <w:w w:val="105"/>
                <w:sz w:val="24"/>
                <w:szCs w:val="24"/>
              </w:rPr>
              <w:t xml:space="preserve">сайте </w:t>
            </w:r>
            <w:r w:rsidR="00A242C8">
              <w:rPr>
                <w:w w:val="105"/>
                <w:sz w:val="24"/>
                <w:szCs w:val="24"/>
              </w:rPr>
              <w:t xml:space="preserve">Фонда и в сети </w:t>
            </w:r>
            <w:r w:rsidR="00A242C8" w:rsidRPr="00A242C8">
              <w:rPr>
                <w:w w:val="105"/>
                <w:sz w:val="24"/>
                <w:szCs w:val="24"/>
              </w:rPr>
              <w:t>И</w:t>
            </w:r>
            <w:r w:rsidR="00A242C8">
              <w:rPr>
                <w:w w:val="105"/>
                <w:sz w:val="24"/>
                <w:szCs w:val="24"/>
              </w:rPr>
              <w:t>нтернет</w:t>
            </w:r>
          </w:p>
        </w:tc>
        <w:tc>
          <w:tcPr>
            <w:tcW w:w="1996" w:type="dxa"/>
          </w:tcPr>
          <w:p w14:paraId="392CE1FC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3404DC08" w14:textId="09E656DE" w:rsidR="002E4672" w:rsidRPr="0026298D" w:rsidRDefault="002E4672" w:rsidP="00894FC6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649F3FB7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1468AA2B" w14:textId="4C5C2ABE" w:rsidR="002E4672" w:rsidRPr="0026298D" w:rsidRDefault="002E4672" w:rsidP="00894FC6">
            <w:pPr>
              <w:pStyle w:val="TableParagraph"/>
              <w:ind w:left="470" w:right="55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1B6A649A" w14:textId="77777777" w:rsidTr="00C678D0">
        <w:trPr>
          <w:trHeight w:val="1626"/>
        </w:trPr>
        <w:tc>
          <w:tcPr>
            <w:tcW w:w="566" w:type="dxa"/>
          </w:tcPr>
          <w:p w14:paraId="6D011B6C" w14:textId="77777777" w:rsidR="002E4672" w:rsidRPr="0026298D" w:rsidRDefault="002E4672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E85DD2B" w14:textId="77777777" w:rsidR="002E4672" w:rsidRPr="0026298D" w:rsidRDefault="002E4672" w:rsidP="00894FC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508299DB" w14:textId="77777777" w:rsidR="002E4672" w:rsidRPr="0026298D" w:rsidRDefault="002E4672" w:rsidP="00894FC6">
            <w:pPr>
              <w:pStyle w:val="TableParagraph"/>
              <w:ind w:left="194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6.</w:t>
            </w:r>
          </w:p>
        </w:tc>
        <w:tc>
          <w:tcPr>
            <w:tcW w:w="4760" w:type="dxa"/>
          </w:tcPr>
          <w:p w14:paraId="3D553B3A" w14:textId="77D50C1A" w:rsidR="002E4672" w:rsidRPr="0026298D" w:rsidRDefault="002E4672" w:rsidP="00894FC6">
            <w:pPr>
              <w:pStyle w:val="TableParagraph"/>
              <w:tabs>
                <w:tab w:val="left" w:pos="2794"/>
                <w:tab w:val="left" w:pos="3283"/>
                <w:tab w:val="left" w:pos="4527"/>
              </w:tabs>
              <w:ind w:left="137" w:right="57" w:hanging="3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 xml:space="preserve">Организация и финансирование </w:t>
            </w:r>
            <w:r w:rsidRPr="0026298D">
              <w:rPr>
                <w:spacing w:val="-2"/>
                <w:sz w:val="24"/>
                <w:szCs w:val="24"/>
              </w:rPr>
              <w:t>публикаций,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4"/>
                <w:sz w:val="24"/>
                <w:szCs w:val="24"/>
              </w:rPr>
              <w:t>фото</w:t>
            </w:r>
            <w:r w:rsidRPr="0026298D">
              <w:rPr>
                <w:sz w:val="24"/>
                <w:szCs w:val="24"/>
              </w:rPr>
              <w:tab/>
            </w:r>
            <w:r w:rsidR="00A242C8">
              <w:rPr>
                <w:sz w:val="24"/>
                <w:szCs w:val="24"/>
              </w:rPr>
              <w:t xml:space="preserve"> </w:t>
            </w:r>
            <w:r w:rsidRPr="0026298D">
              <w:rPr>
                <w:spacing w:val="-10"/>
                <w:sz w:val="24"/>
                <w:szCs w:val="24"/>
              </w:rPr>
              <w:t xml:space="preserve">и </w:t>
            </w:r>
            <w:r w:rsidRPr="0026298D">
              <w:rPr>
                <w:spacing w:val="-2"/>
                <w:sz w:val="24"/>
                <w:szCs w:val="24"/>
              </w:rPr>
              <w:t xml:space="preserve">видеоматериалов, публикациям </w:t>
            </w:r>
            <w:r w:rsidRPr="0026298D">
              <w:rPr>
                <w:sz w:val="24"/>
                <w:szCs w:val="24"/>
              </w:rPr>
              <w:t>отчетов</w:t>
            </w:r>
            <w:r w:rsidRPr="0026298D">
              <w:rPr>
                <w:spacing w:val="4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по результатам</w:t>
            </w:r>
            <w:r w:rsidRPr="0026298D">
              <w:rPr>
                <w:spacing w:val="4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программной</w:t>
            </w:r>
          </w:p>
          <w:p w14:paraId="09CE03A7" w14:textId="4B8541E1" w:rsidR="002E4672" w:rsidRPr="0026298D" w:rsidRDefault="00A242C8" w:rsidP="00894FC6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1996" w:type="dxa"/>
          </w:tcPr>
          <w:p w14:paraId="06E09E02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063CDF84" w14:textId="721A642D" w:rsidR="002E4672" w:rsidRPr="0026298D" w:rsidRDefault="002E4672" w:rsidP="00894FC6">
            <w:pPr>
              <w:pStyle w:val="TableParagraph"/>
              <w:ind w:left="39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79820E0D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7E945413" w14:textId="0D6204BB" w:rsidR="002E4672" w:rsidRPr="0026298D" w:rsidRDefault="002E4672" w:rsidP="00894FC6">
            <w:pPr>
              <w:pStyle w:val="TableParagraph"/>
              <w:ind w:left="470" w:right="543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72AACC1F" w14:textId="77777777" w:rsidTr="002E4672">
        <w:trPr>
          <w:trHeight w:val="434"/>
        </w:trPr>
        <w:tc>
          <w:tcPr>
            <w:tcW w:w="566" w:type="dxa"/>
          </w:tcPr>
          <w:p w14:paraId="5BA2199F" w14:textId="77777777" w:rsidR="002E4672" w:rsidRPr="0026298D" w:rsidRDefault="002E4672" w:rsidP="00894FC6">
            <w:pPr>
              <w:pStyle w:val="TableParagraph"/>
              <w:spacing w:line="291" w:lineRule="exact"/>
              <w:ind w:left="203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760" w:type="dxa"/>
          </w:tcPr>
          <w:p w14:paraId="3154E34C" w14:textId="000310D6" w:rsidR="002E4672" w:rsidRPr="0026298D" w:rsidRDefault="002E4672" w:rsidP="00894FC6">
            <w:pPr>
              <w:pStyle w:val="TableParagraph"/>
              <w:tabs>
                <w:tab w:val="left" w:pos="3796"/>
              </w:tabs>
              <w:ind w:left="13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position w:val="1"/>
                <w:sz w:val="24"/>
                <w:szCs w:val="24"/>
              </w:rPr>
              <w:t xml:space="preserve">Ведение </w:t>
            </w:r>
            <w:r w:rsidRPr="0026298D">
              <w:rPr>
                <w:spacing w:val="-2"/>
                <w:w w:val="105"/>
                <w:sz w:val="24"/>
                <w:szCs w:val="24"/>
              </w:rPr>
              <w:t>данных базы Благотворителей</w:t>
            </w:r>
          </w:p>
        </w:tc>
        <w:tc>
          <w:tcPr>
            <w:tcW w:w="1996" w:type="dxa"/>
          </w:tcPr>
          <w:p w14:paraId="20A09FEC" w14:textId="62D33DF3" w:rsidR="002E4672" w:rsidRPr="0026298D" w:rsidRDefault="002E4672" w:rsidP="00894FC6">
            <w:pPr>
              <w:pStyle w:val="TableParagraph"/>
              <w:ind w:left="39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4D23D4E2" w14:textId="5B3226B9" w:rsidR="002E4672" w:rsidRPr="0026298D" w:rsidRDefault="002E4672" w:rsidP="00894FC6">
            <w:pPr>
              <w:pStyle w:val="TableParagraph"/>
              <w:spacing w:line="298" w:lineRule="exact"/>
              <w:ind w:left="470" w:right="543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0BF5A35A" w14:textId="77777777" w:rsidTr="002E4672">
        <w:trPr>
          <w:trHeight w:val="979"/>
        </w:trPr>
        <w:tc>
          <w:tcPr>
            <w:tcW w:w="566" w:type="dxa"/>
          </w:tcPr>
          <w:p w14:paraId="1D65C24A" w14:textId="77777777" w:rsidR="002E4672" w:rsidRPr="0026298D" w:rsidRDefault="002E4672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3DB62A1" w14:textId="77777777" w:rsidR="002E4672" w:rsidRPr="0026298D" w:rsidRDefault="002E4672" w:rsidP="00894FC6">
            <w:pPr>
              <w:pStyle w:val="TableParagraph"/>
              <w:ind w:left="197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8.</w:t>
            </w:r>
          </w:p>
        </w:tc>
        <w:tc>
          <w:tcPr>
            <w:tcW w:w="4760" w:type="dxa"/>
          </w:tcPr>
          <w:p w14:paraId="72639AD8" w14:textId="77777777" w:rsidR="002E4672" w:rsidRPr="0026298D" w:rsidRDefault="002E4672" w:rsidP="00894FC6">
            <w:pPr>
              <w:pStyle w:val="TableParagraph"/>
              <w:tabs>
                <w:tab w:val="left" w:pos="2390"/>
                <w:tab w:val="left" w:pos="4535"/>
              </w:tabs>
              <w:ind w:left="132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Разработка,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поддержка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w w:val="105"/>
                <w:sz w:val="24"/>
                <w:szCs w:val="24"/>
              </w:rPr>
              <w:t>и</w:t>
            </w:r>
          </w:p>
          <w:p w14:paraId="723840EF" w14:textId="6963ED62" w:rsidR="002E4672" w:rsidRPr="0026298D" w:rsidRDefault="002E4672" w:rsidP="00894FC6">
            <w:pPr>
              <w:pStyle w:val="TableParagraph"/>
              <w:tabs>
                <w:tab w:val="left" w:pos="2369"/>
              </w:tabs>
              <w:spacing w:before="13"/>
              <w:ind w:left="137" w:right="50" w:firstLine="7"/>
              <w:jc w:val="both"/>
              <w:rPr>
                <w:sz w:val="24"/>
                <w:szCs w:val="24"/>
              </w:rPr>
            </w:pPr>
            <w:r w:rsidRPr="0026298D">
              <w:rPr>
                <w:sz w:val="24"/>
                <w:szCs w:val="24"/>
              </w:rPr>
              <w:t xml:space="preserve">продвижение интернет-сайтов в </w:t>
            </w:r>
            <w:r w:rsidRPr="0026298D">
              <w:rPr>
                <w:spacing w:val="-2"/>
                <w:sz w:val="24"/>
                <w:szCs w:val="24"/>
              </w:rPr>
              <w:t xml:space="preserve">рамках </w:t>
            </w:r>
            <w:r w:rsidRPr="0026298D">
              <w:rPr>
                <w:spacing w:val="-2"/>
                <w:w w:val="95"/>
                <w:sz w:val="24"/>
                <w:szCs w:val="24"/>
              </w:rPr>
              <w:t xml:space="preserve">Благотворительной </w:t>
            </w:r>
            <w:r w:rsidRPr="0026298D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996" w:type="dxa"/>
          </w:tcPr>
          <w:p w14:paraId="2E047906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2E2EE2D4" w14:textId="7CA3B1A5" w:rsidR="002E4672" w:rsidRPr="0026298D" w:rsidRDefault="002E4672" w:rsidP="00894FC6">
            <w:pPr>
              <w:pStyle w:val="TableParagraph"/>
              <w:ind w:left="39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3" w:type="dxa"/>
          </w:tcPr>
          <w:p w14:paraId="2EE2F84F" w14:textId="77777777" w:rsidR="002E4672" w:rsidRPr="0026298D" w:rsidRDefault="002E4672" w:rsidP="00894FC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15E84D99" w14:textId="545CC1CB" w:rsidR="002E4672" w:rsidRPr="0026298D" w:rsidRDefault="002E4672" w:rsidP="00894FC6">
            <w:pPr>
              <w:pStyle w:val="TableParagraph"/>
              <w:ind w:left="470" w:right="543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C678D0" w:rsidRPr="0026298D" w14:paraId="7FD356DC" w14:textId="77777777" w:rsidTr="00C678D0">
        <w:trPr>
          <w:trHeight w:val="632"/>
        </w:trPr>
        <w:tc>
          <w:tcPr>
            <w:tcW w:w="566" w:type="dxa"/>
          </w:tcPr>
          <w:p w14:paraId="69887315" w14:textId="77777777" w:rsidR="00C678D0" w:rsidRPr="0026298D" w:rsidRDefault="00C678D0" w:rsidP="00894FC6">
            <w:pPr>
              <w:pStyle w:val="TableParagraph"/>
              <w:spacing w:line="297" w:lineRule="exact"/>
              <w:ind w:left="200"/>
              <w:jc w:val="both"/>
              <w:rPr>
                <w:sz w:val="24"/>
                <w:szCs w:val="24"/>
              </w:rPr>
            </w:pPr>
            <w:r w:rsidRPr="0026298D">
              <w:rPr>
                <w:w w:val="93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14:paraId="32B3E018" w14:textId="77777777" w:rsidR="00C678D0" w:rsidRPr="0026298D" w:rsidRDefault="00C678D0" w:rsidP="00894FC6">
            <w:pPr>
              <w:pStyle w:val="TableParagraph"/>
              <w:tabs>
                <w:tab w:val="left" w:pos="1220"/>
                <w:tab w:val="left" w:pos="2261"/>
                <w:tab w:val="left" w:pos="2808"/>
              </w:tabs>
              <w:ind w:left="13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Прием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заявок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5"/>
                <w:w w:val="105"/>
                <w:sz w:val="24"/>
                <w:szCs w:val="24"/>
              </w:rPr>
              <w:t>на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w w:val="105"/>
                <w:sz w:val="24"/>
                <w:szCs w:val="24"/>
              </w:rPr>
              <w:t>предоставление</w:t>
            </w:r>
          </w:p>
          <w:p w14:paraId="39A8CF09" w14:textId="77777777" w:rsidR="00C678D0" w:rsidRPr="0026298D" w:rsidRDefault="00C678D0" w:rsidP="00894FC6">
            <w:pPr>
              <w:pStyle w:val="TableParagraph"/>
              <w:spacing w:before="20"/>
              <w:ind w:left="13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Благотворительной</w:t>
            </w:r>
            <w:r w:rsidRPr="0026298D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105"/>
                <w:sz w:val="24"/>
                <w:szCs w:val="24"/>
              </w:rPr>
              <w:t>помощи</w:t>
            </w:r>
          </w:p>
        </w:tc>
        <w:tc>
          <w:tcPr>
            <w:tcW w:w="4549" w:type="dxa"/>
            <w:gridSpan w:val="2"/>
            <w:vMerge w:val="restart"/>
          </w:tcPr>
          <w:p w14:paraId="6D7F8A4A" w14:textId="341934B2" w:rsidR="00C678D0" w:rsidRDefault="00FB3FC6" w:rsidP="00894FC6">
            <w:pPr>
              <w:pStyle w:val="TableParagraph"/>
              <w:ind w:left="252" w:righ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678D0" w:rsidRPr="004C6F0B">
              <w:rPr>
                <w:sz w:val="24"/>
                <w:szCs w:val="24"/>
              </w:rPr>
              <w:t>В</w:t>
            </w:r>
            <w:r w:rsidR="00C678D0" w:rsidRPr="004C6F0B">
              <w:rPr>
                <w:spacing w:val="-9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соответствии</w:t>
            </w:r>
            <w:r w:rsidR="00C678D0" w:rsidRPr="004C6F0B">
              <w:rPr>
                <w:spacing w:val="7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с</w:t>
            </w:r>
            <w:r w:rsidR="00C678D0" w:rsidRPr="004C6F0B">
              <w:rPr>
                <w:spacing w:val="-11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«Положением</w:t>
            </w:r>
            <w:r w:rsidR="00C678D0" w:rsidRPr="004C6F0B">
              <w:rPr>
                <w:spacing w:val="13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о</w:t>
            </w:r>
            <w:r w:rsidR="002E4672" w:rsidRPr="004C6F0B">
              <w:rPr>
                <w:spacing w:val="-9"/>
                <w:sz w:val="24"/>
                <w:szCs w:val="24"/>
              </w:rPr>
              <w:t xml:space="preserve"> </w:t>
            </w:r>
            <w:r w:rsidR="00C678D0" w:rsidRPr="004C6F0B">
              <w:rPr>
                <w:spacing w:val="-2"/>
                <w:sz w:val="24"/>
                <w:szCs w:val="24"/>
              </w:rPr>
              <w:t>порядке</w:t>
            </w:r>
            <w:r w:rsidR="002E4672" w:rsidRPr="004C6F0B">
              <w:rPr>
                <w:spacing w:val="-2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привлечения, расходования и учета безвозмезд</w:t>
            </w:r>
            <w:r w:rsidR="002E4672" w:rsidRPr="004C6F0B">
              <w:rPr>
                <w:sz w:val="24"/>
                <w:szCs w:val="24"/>
              </w:rPr>
              <w:t>ных</w:t>
            </w:r>
            <w:r w:rsidR="00C678D0" w:rsidRPr="004C6F0B">
              <w:rPr>
                <w:sz w:val="24"/>
                <w:szCs w:val="24"/>
              </w:rPr>
              <w:t xml:space="preserve"> </w:t>
            </w:r>
            <w:r w:rsidR="002E4672" w:rsidRPr="004C6F0B">
              <w:rPr>
                <w:sz w:val="24"/>
                <w:szCs w:val="24"/>
              </w:rPr>
              <w:t>поступлений от физических</w:t>
            </w:r>
            <w:r w:rsidR="00C678D0" w:rsidRPr="004C6F0B">
              <w:rPr>
                <w:spacing w:val="-7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и</w:t>
            </w:r>
            <w:r w:rsidR="00C678D0" w:rsidRPr="004C6F0B">
              <w:rPr>
                <w:spacing w:val="-15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(ил</w:t>
            </w:r>
            <w:r w:rsidR="002E4672" w:rsidRPr="004C6F0B">
              <w:rPr>
                <w:sz w:val="24"/>
                <w:szCs w:val="24"/>
              </w:rPr>
              <w:t>и</w:t>
            </w:r>
            <w:r w:rsidR="00C678D0" w:rsidRPr="004C6F0B">
              <w:rPr>
                <w:sz w:val="24"/>
                <w:szCs w:val="24"/>
              </w:rPr>
              <w:t>)</w:t>
            </w:r>
            <w:r w:rsidR="00C678D0" w:rsidRPr="004C6F0B">
              <w:rPr>
                <w:spacing w:val="-15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юридических</w:t>
            </w:r>
            <w:r w:rsidR="00C678D0" w:rsidRPr="004C6F0B">
              <w:rPr>
                <w:spacing w:val="-12"/>
                <w:sz w:val="24"/>
                <w:szCs w:val="24"/>
              </w:rPr>
              <w:t xml:space="preserve"> </w:t>
            </w:r>
            <w:r w:rsidR="00C678D0" w:rsidRPr="004C6F0B">
              <w:rPr>
                <w:sz w:val="24"/>
                <w:szCs w:val="24"/>
              </w:rPr>
              <w:t>лиц,</w:t>
            </w:r>
            <w:r w:rsidR="00A242C8">
              <w:rPr>
                <w:sz w:val="24"/>
                <w:szCs w:val="24"/>
              </w:rPr>
              <w:t xml:space="preserve"> добровольных пожертвований</w:t>
            </w:r>
          </w:p>
          <w:p w14:paraId="6399014A" w14:textId="190EF2A6" w:rsidR="00A242C8" w:rsidRPr="0026298D" w:rsidRDefault="00A242C8" w:rsidP="00894FC6">
            <w:pPr>
              <w:pStyle w:val="TableParagraph"/>
              <w:ind w:left="252" w:right="315"/>
              <w:jc w:val="both"/>
              <w:rPr>
                <w:sz w:val="24"/>
                <w:szCs w:val="24"/>
              </w:rPr>
            </w:pPr>
          </w:p>
        </w:tc>
      </w:tr>
      <w:tr w:rsidR="00C678D0" w:rsidRPr="0026298D" w14:paraId="2E88A7DC" w14:textId="77777777" w:rsidTr="00C678D0">
        <w:trPr>
          <w:trHeight w:val="637"/>
        </w:trPr>
        <w:tc>
          <w:tcPr>
            <w:tcW w:w="566" w:type="dxa"/>
          </w:tcPr>
          <w:p w14:paraId="69B83419" w14:textId="77777777" w:rsidR="00C678D0" w:rsidRPr="0026298D" w:rsidRDefault="00C678D0" w:rsidP="00894FC6">
            <w:pPr>
              <w:pStyle w:val="TableParagraph"/>
              <w:spacing w:line="303" w:lineRule="exact"/>
              <w:ind w:left="138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10.</w:t>
            </w:r>
          </w:p>
        </w:tc>
        <w:tc>
          <w:tcPr>
            <w:tcW w:w="4760" w:type="dxa"/>
          </w:tcPr>
          <w:p w14:paraId="5AB39ECA" w14:textId="77777777" w:rsidR="00C678D0" w:rsidRPr="0026298D" w:rsidRDefault="00C678D0" w:rsidP="00894FC6">
            <w:pPr>
              <w:pStyle w:val="TableParagraph"/>
              <w:spacing w:line="296" w:lineRule="exact"/>
              <w:ind w:left="138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Принятие</w:t>
            </w:r>
            <w:r w:rsidRPr="0026298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решений</w:t>
            </w:r>
            <w:r w:rsidRPr="0026298D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о</w:t>
            </w:r>
            <w:r w:rsidRPr="0026298D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105"/>
                <w:sz w:val="24"/>
                <w:szCs w:val="24"/>
              </w:rPr>
              <w:t>предоставлении</w:t>
            </w:r>
          </w:p>
          <w:p w14:paraId="37DF80F4" w14:textId="71F714B2" w:rsidR="00C678D0" w:rsidRPr="0026298D" w:rsidRDefault="00C678D0" w:rsidP="00894FC6">
            <w:pPr>
              <w:pStyle w:val="TableParagraph"/>
              <w:spacing w:before="13" w:line="309" w:lineRule="exact"/>
              <w:ind w:left="146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Благотворительного</w:t>
            </w:r>
            <w:r w:rsidRPr="002629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2E4672" w:rsidRPr="0026298D">
              <w:rPr>
                <w:spacing w:val="-2"/>
                <w:w w:val="105"/>
                <w:sz w:val="24"/>
                <w:szCs w:val="24"/>
              </w:rPr>
              <w:t>пожертвования</w:t>
            </w:r>
          </w:p>
        </w:tc>
        <w:tc>
          <w:tcPr>
            <w:tcW w:w="4549" w:type="dxa"/>
            <w:gridSpan w:val="2"/>
            <w:vMerge/>
            <w:tcBorders>
              <w:top w:val="nil"/>
            </w:tcBorders>
          </w:tcPr>
          <w:p w14:paraId="1462D4C1" w14:textId="77777777" w:rsidR="00C678D0" w:rsidRPr="0026298D" w:rsidRDefault="00C678D0" w:rsidP="00894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C8228" w14:textId="77777777" w:rsidR="00C678D0" w:rsidRPr="0026298D" w:rsidRDefault="00C678D0" w:rsidP="00894FC6">
      <w:pPr>
        <w:jc w:val="both"/>
        <w:rPr>
          <w:rFonts w:ascii="Times New Roman" w:hAnsi="Times New Roman"/>
          <w:sz w:val="24"/>
          <w:szCs w:val="24"/>
        </w:rPr>
        <w:sectPr w:rsidR="00C678D0" w:rsidRPr="0026298D">
          <w:pgSz w:w="11900" w:h="16840"/>
          <w:pgMar w:top="880" w:right="280" w:bottom="280" w:left="1120" w:header="624" w:footer="0" w:gutter="0"/>
          <w:cols w:space="720"/>
        </w:sectPr>
      </w:pPr>
    </w:p>
    <w:p w14:paraId="4E3A0D33" w14:textId="77777777" w:rsidR="00C678D0" w:rsidRPr="0026298D" w:rsidRDefault="00C678D0" w:rsidP="00894FC6">
      <w:pPr>
        <w:pStyle w:val="afc"/>
        <w:spacing w:before="4" w:after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292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678"/>
        <w:gridCol w:w="1984"/>
        <w:gridCol w:w="2552"/>
      </w:tblGrid>
      <w:tr w:rsidR="002E4672" w:rsidRPr="0026298D" w14:paraId="791EB1BC" w14:textId="77777777" w:rsidTr="002E4672">
        <w:trPr>
          <w:trHeight w:val="642"/>
        </w:trPr>
        <w:tc>
          <w:tcPr>
            <w:tcW w:w="568" w:type="dxa"/>
          </w:tcPr>
          <w:p w14:paraId="06A1925C" w14:textId="77777777" w:rsidR="002E4672" w:rsidRPr="0026298D" w:rsidRDefault="002E4672" w:rsidP="00894FC6">
            <w:pPr>
              <w:pStyle w:val="TableParagraph"/>
              <w:spacing w:line="303" w:lineRule="exact"/>
              <w:ind w:left="65" w:right="65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4D3AFE78" w14:textId="7E3D38EA" w:rsidR="002E4672" w:rsidRPr="0026298D" w:rsidRDefault="002E4672" w:rsidP="00894FC6">
            <w:pPr>
              <w:pStyle w:val="TableParagraph"/>
              <w:tabs>
                <w:tab w:val="left" w:pos="1417"/>
                <w:tab w:val="left" w:pos="2551"/>
              </w:tabs>
              <w:spacing w:line="303" w:lineRule="exact"/>
              <w:ind w:left="12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Заключение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>договоров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10"/>
                <w:sz w:val="24"/>
                <w:szCs w:val="24"/>
              </w:rPr>
              <w:t xml:space="preserve">о  </w:t>
            </w:r>
            <w:r w:rsidRPr="0026298D">
              <w:rPr>
                <w:spacing w:val="-2"/>
                <w:w w:val="105"/>
                <w:sz w:val="24"/>
                <w:szCs w:val="24"/>
              </w:rPr>
              <w:t>пожертвованиях</w:t>
            </w:r>
          </w:p>
        </w:tc>
        <w:tc>
          <w:tcPr>
            <w:tcW w:w="1984" w:type="dxa"/>
          </w:tcPr>
          <w:p w14:paraId="6B411BBB" w14:textId="44F19048" w:rsidR="002E4672" w:rsidRPr="0026298D" w:rsidRDefault="002E4672" w:rsidP="00894FC6">
            <w:pPr>
              <w:pStyle w:val="TableParagraph"/>
              <w:spacing w:line="303" w:lineRule="exact"/>
              <w:ind w:left="376" w:right="35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2" w:type="dxa"/>
          </w:tcPr>
          <w:p w14:paraId="3BD1C27B" w14:textId="0238E89C" w:rsidR="002E4672" w:rsidRPr="0026298D" w:rsidRDefault="002E4672" w:rsidP="00894FC6">
            <w:pPr>
              <w:pStyle w:val="TableParagraph"/>
              <w:spacing w:line="303" w:lineRule="exact"/>
              <w:ind w:left="605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2E4672" w:rsidRPr="0026298D" w14:paraId="309B5358" w14:textId="77777777" w:rsidTr="002E4672">
        <w:trPr>
          <w:trHeight w:val="642"/>
        </w:trPr>
        <w:tc>
          <w:tcPr>
            <w:tcW w:w="568" w:type="dxa"/>
          </w:tcPr>
          <w:p w14:paraId="29957D52" w14:textId="77777777" w:rsidR="002E4672" w:rsidRPr="0026298D" w:rsidRDefault="002E4672" w:rsidP="00894FC6">
            <w:pPr>
              <w:pStyle w:val="TableParagraph"/>
              <w:spacing w:line="293" w:lineRule="exact"/>
              <w:ind w:left="65" w:right="65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66F58EB9" w14:textId="77777777" w:rsidR="002E4672" w:rsidRPr="0026298D" w:rsidRDefault="002E4672" w:rsidP="00894FC6">
            <w:pPr>
              <w:pStyle w:val="TableParagraph"/>
              <w:spacing w:line="293" w:lineRule="exact"/>
              <w:ind w:left="122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Предоставление</w:t>
            </w:r>
            <w:r w:rsidRPr="0026298D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финансовой</w:t>
            </w:r>
            <w:r w:rsidRPr="0026298D">
              <w:rPr>
                <w:spacing w:val="69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и</w:t>
            </w:r>
            <w:r w:rsidRPr="0026298D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4"/>
                <w:w w:val="105"/>
                <w:sz w:val="24"/>
                <w:szCs w:val="24"/>
              </w:rPr>
              <w:t>иной</w:t>
            </w:r>
          </w:p>
          <w:p w14:paraId="75714A89" w14:textId="77777777" w:rsidR="002E4672" w:rsidRPr="0026298D" w:rsidRDefault="002E4672" w:rsidP="00894FC6">
            <w:pPr>
              <w:pStyle w:val="TableParagraph"/>
              <w:spacing w:before="20" w:line="309" w:lineRule="exact"/>
              <w:ind w:left="121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помощи</w:t>
            </w:r>
            <w:r w:rsidRPr="0026298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2"/>
                <w:w w:val="105"/>
                <w:sz w:val="24"/>
                <w:szCs w:val="24"/>
              </w:rPr>
              <w:t>Благополучателям.</w:t>
            </w:r>
          </w:p>
        </w:tc>
        <w:tc>
          <w:tcPr>
            <w:tcW w:w="1984" w:type="dxa"/>
          </w:tcPr>
          <w:p w14:paraId="1645693A" w14:textId="5C4062F7" w:rsidR="002E4672" w:rsidRPr="0026298D" w:rsidRDefault="002E4672" w:rsidP="00894FC6">
            <w:pPr>
              <w:pStyle w:val="TableParagraph"/>
              <w:spacing w:line="293" w:lineRule="exact"/>
              <w:ind w:left="376" w:right="359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2552" w:type="dxa"/>
          </w:tcPr>
          <w:p w14:paraId="7FE2887E" w14:textId="2D2183B6" w:rsidR="002E4672" w:rsidRPr="0026298D" w:rsidRDefault="002E4672" w:rsidP="00894FC6">
            <w:pPr>
              <w:pStyle w:val="TableParagraph"/>
              <w:spacing w:line="293" w:lineRule="exact"/>
              <w:ind w:left="598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sz w:val="24"/>
                <w:szCs w:val="24"/>
              </w:rPr>
              <w:t>01.09.2027</w:t>
            </w:r>
          </w:p>
        </w:tc>
      </w:tr>
      <w:tr w:rsidR="00C678D0" w:rsidRPr="0026298D" w14:paraId="76E1338B" w14:textId="77777777" w:rsidTr="002E4672">
        <w:trPr>
          <w:trHeight w:val="1611"/>
        </w:trPr>
        <w:tc>
          <w:tcPr>
            <w:tcW w:w="568" w:type="dxa"/>
          </w:tcPr>
          <w:p w14:paraId="51D91D53" w14:textId="77777777" w:rsidR="00C678D0" w:rsidRPr="0026298D" w:rsidRDefault="00C678D0" w:rsidP="00894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146E880" w14:textId="77777777" w:rsidR="00C678D0" w:rsidRPr="0026298D" w:rsidRDefault="00C678D0" w:rsidP="00894FC6">
            <w:pPr>
              <w:pStyle w:val="TableParagraph"/>
              <w:spacing w:before="11"/>
              <w:jc w:val="both"/>
              <w:rPr>
                <w:b/>
                <w:sz w:val="24"/>
                <w:szCs w:val="24"/>
              </w:rPr>
            </w:pPr>
          </w:p>
          <w:p w14:paraId="685226D4" w14:textId="77777777" w:rsidR="00C678D0" w:rsidRPr="0026298D" w:rsidRDefault="00C678D0" w:rsidP="00894FC6">
            <w:pPr>
              <w:pStyle w:val="TableParagraph"/>
              <w:ind w:left="71" w:right="60"/>
              <w:jc w:val="both"/>
              <w:rPr>
                <w:sz w:val="24"/>
                <w:szCs w:val="24"/>
              </w:rPr>
            </w:pPr>
            <w:r w:rsidRPr="0026298D">
              <w:rPr>
                <w:spacing w:val="-5"/>
                <w:w w:val="105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32A872ED" w14:textId="77777777" w:rsidR="00C678D0" w:rsidRPr="0026298D" w:rsidRDefault="00C678D0" w:rsidP="00894FC6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26298D">
              <w:rPr>
                <w:w w:val="105"/>
                <w:sz w:val="24"/>
                <w:szCs w:val="24"/>
              </w:rPr>
              <w:t>Представление</w:t>
            </w:r>
            <w:r w:rsidRPr="0026298D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ежегодного</w:t>
            </w:r>
            <w:r w:rsidRPr="0026298D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отчета</w:t>
            </w:r>
            <w:r w:rsidRPr="0026298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5"/>
                <w:w w:val="105"/>
                <w:sz w:val="24"/>
                <w:szCs w:val="24"/>
              </w:rPr>
              <w:t>об</w:t>
            </w:r>
          </w:p>
          <w:p w14:paraId="571C34F7" w14:textId="16CF12EB" w:rsidR="00C678D0" w:rsidRPr="0026298D" w:rsidRDefault="00C678D0" w:rsidP="00894FC6">
            <w:pPr>
              <w:pStyle w:val="TableParagraph"/>
              <w:tabs>
                <w:tab w:val="left" w:pos="2367"/>
              </w:tabs>
              <w:spacing w:before="13"/>
              <w:ind w:left="128" w:right="66" w:firstLine="7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исполнении</w:t>
            </w:r>
            <w:r w:rsidRPr="0026298D">
              <w:rPr>
                <w:sz w:val="24"/>
                <w:szCs w:val="24"/>
              </w:rPr>
              <w:tab/>
            </w:r>
            <w:r w:rsidRPr="0026298D">
              <w:rPr>
                <w:spacing w:val="-2"/>
                <w:sz w:val="24"/>
                <w:szCs w:val="24"/>
              </w:rPr>
              <w:t xml:space="preserve">Благотворительной </w:t>
            </w:r>
            <w:r w:rsidRPr="0026298D">
              <w:rPr>
                <w:w w:val="105"/>
                <w:sz w:val="24"/>
                <w:szCs w:val="24"/>
              </w:rPr>
              <w:t>программы в Управление министерства</w:t>
            </w:r>
            <w:r w:rsidRPr="0026298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юстиции</w:t>
            </w:r>
            <w:r w:rsidRPr="0026298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26298D">
              <w:rPr>
                <w:w w:val="105"/>
                <w:sz w:val="24"/>
                <w:szCs w:val="24"/>
              </w:rPr>
              <w:t>Российской</w:t>
            </w:r>
            <w:r w:rsidR="002E4672" w:rsidRPr="0026298D">
              <w:rPr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Федерации</w:t>
            </w:r>
            <w:r w:rsidRPr="0026298D">
              <w:rPr>
                <w:spacing w:val="40"/>
                <w:sz w:val="24"/>
                <w:szCs w:val="24"/>
              </w:rPr>
              <w:t xml:space="preserve"> </w:t>
            </w:r>
            <w:r w:rsidRPr="0026298D">
              <w:rPr>
                <w:sz w:val="24"/>
                <w:szCs w:val="24"/>
              </w:rPr>
              <w:t>по</w:t>
            </w:r>
            <w:r w:rsidRPr="0026298D">
              <w:rPr>
                <w:spacing w:val="19"/>
                <w:sz w:val="24"/>
                <w:szCs w:val="24"/>
              </w:rPr>
              <w:t xml:space="preserve"> </w:t>
            </w:r>
            <w:r w:rsidR="002E4672" w:rsidRPr="0026298D">
              <w:rPr>
                <w:spacing w:val="19"/>
                <w:sz w:val="24"/>
                <w:szCs w:val="24"/>
              </w:rPr>
              <w:t>Костромской области</w:t>
            </w:r>
          </w:p>
        </w:tc>
        <w:tc>
          <w:tcPr>
            <w:tcW w:w="4536" w:type="dxa"/>
            <w:gridSpan w:val="2"/>
          </w:tcPr>
          <w:p w14:paraId="7028D44D" w14:textId="77777777" w:rsidR="00C678D0" w:rsidRPr="0026298D" w:rsidRDefault="00C678D0" w:rsidP="00894FC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69658661" w14:textId="7586133F" w:rsidR="00C678D0" w:rsidRPr="0026298D" w:rsidRDefault="00C678D0" w:rsidP="00894FC6">
            <w:pPr>
              <w:pStyle w:val="TableParagraph"/>
              <w:tabs>
                <w:tab w:val="left" w:pos="263"/>
                <w:tab w:val="left" w:pos="3498"/>
              </w:tabs>
              <w:ind w:left="287" w:right="239" w:hanging="24"/>
              <w:jc w:val="both"/>
              <w:rPr>
                <w:sz w:val="24"/>
                <w:szCs w:val="24"/>
              </w:rPr>
            </w:pPr>
            <w:r w:rsidRPr="0026298D">
              <w:rPr>
                <w:spacing w:val="-2"/>
                <w:w w:val="105"/>
                <w:sz w:val="24"/>
                <w:szCs w:val="24"/>
              </w:rPr>
              <w:t>Ежегодно,</w:t>
            </w:r>
            <w:r w:rsidR="00346584" w:rsidRPr="0026298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10"/>
                <w:w w:val="105"/>
                <w:sz w:val="24"/>
                <w:szCs w:val="24"/>
              </w:rPr>
              <w:t>в</w:t>
            </w:r>
            <w:r w:rsidR="00346584" w:rsidRPr="0026298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6298D">
              <w:rPr>
                <w:spacing w:val="-4"/>
                <w:w w:val="105"/>
                <w:sz w:val="24"/>
                <w:szCs w:val="24"/>
              </w:rPr>
              <w:t xml:space="preserve">сроки, </w:t>
            </w:r>
            <w:r w:rsidRPr="0026298D">
              <w:rPr>
                <w:w w:val="105"/>
                <w:sz w:val="24"/>
                <w:szCs w:val="24"/>
              </w:rPr>
              <w:t xml:space="preserve">установленные действующим </w:t>
            </w:r>
            <w:r w:rsidRPr="0026298D">
              <w:rPr>
                <w:spacing w:val="-2"/>
                <w:w w:val="105"/>
                <w:sz w:val="24"/>
                <w:szCs w:val="24"/>
              </w:rPr>
              <w:t>законодательством</w:t>
            </w:r>
          </w:p>
        </w:tc>
      </w:tr>
    </w:tbl>
    <w:p w14:paraId="38834273" w14:textId="77777777" w:rsidR="00C678D0" w:rsidRPr="0026298D" w:rsidRDefault="00C678D0" w:rsidP="00894FC6">
      <w:pPr>
        <w:pStyle w:val="afc"/>
        <w:spacing w:before="7"/>
        <w:jc w:val="both"/>
        <w:rPr>
          <w:rFonts w:ascii="Times New Roman" w:hAnsi="Times New Roman"/>
          <w:b/>
          <w:sz w:val="24"/>
          <w:szCs w:val="24"/>
        </w:rPr>
      </w:pPr>
    </w:p>
    <w:p w14:paraId="1E98FF6F" w14:textId="499CB09B" w:rsidR="00C678D0" w:rsidRPr="0026298D" w:rsidRDefault="00C678D0" w:rsidP="00894FC6">
      <w:pPr>
        <w:pStyle w:val="afc"/>
        <w:spacing w:before="88" w:line="249" w:lineRule="auto"/>
        <w:ind w:left="150" w:right="420" w:firstLine="713"/>
        <w:jc w:val="both"/>
        <w:rPr>
          <w:rFonts w:ascii="Times New Roman" w:hAnsi="Times New Roman"/>
          <w:sz w:val="24"/>
          <w:szCs w:val="24"/>
        </w:rPr>
      </w:pPr>
      <w:r w:rsidRPr="0026298D">
        <w:rPr>
          <w:rFonts w:ascii="Times New Roman" w:hAnsi="Times New Roman"/>
          <w:sz w:val="24"/>
          <w:szCs w:val="24"/>
        </w:rPr>
        <w:t>Фонд может планировать и проводить иные мероприятия, способствующие реализации задач Благотворительной программы</w:t>
      </w:r>
      <w:r w:rsidR="004C6F0B">
        <w:rPr>
          <w:rFonts w:ascii="Times New Roman" w:hAnsi="Times New Roman"/>
          <w:sz w:val="24"/>
          <w:szCs w:val="24"/>
        </w:rPr>
        <w:t>,</w:t>
      </w:r>
      <w:r w:rsidRPr="0026298D">
        <w:rPr>
          <w:rFonts w:ascii="Times New Roman" w:hAnsi="Times New Roman"/>
          <w:sz w:val="24"/>
          <w:szCs w:val="24"/>
        </w:rPr>
        <w:t xml:space="preserve"> и не противоречащие действующему</w:t>
      </w:r>
      <w:r w:rsidRPr="0026298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6298D">
        <w:rPr>
          <w:rFonts w:ascii="Times New Roman" w:hAnsi="Times New Roman"/>
          <w:sz w:val="24"/>
          <w:szCs w:val="24"/>
        </w:rPr>
        <w:t>законодательству и Уставу Фонда.</w:t>
      </w:r>
    </w:p>
    <w:p w14:paraId="6E8C0E01" w14:textId="77777777" w:rsidR="00C678D0" w:rsidRPr="0026298D" w:rsidRDefault="00C678D0" w:rsidP="00894FC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14:paraId="6A4FFEFC" w14:textId="6BEAA4FE" w:rsidR="00FB3FC6" w:rsidRDefault="00BA0D47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FB3FC6">
        <w:rPr>
          <w:rFonts w:ascii="Times New Roman" w:hAnsi="Times New Roman"/>
          <w:b/>
          <w:sz w:val="24"/>
          <w:szCs w:val="24"/>
        </w:rPr>
        <w:t>Фонда</w:t>
      </w:r>
      <w:r w:rsidRPr="0026298D">
        <w:rPr>
          <w:rFonts w:ascii="Times New Roman" w:hAnsi="Times New Roman"/>
          <w:b/>
          <w:sz w:val="24"/>
          <w:szCs w:val="24"/>
        </w:rPr>
        <w:t xml:space="preserve"> </w:t>
      </w:r>
    </w:p>
    <w:p w14:paraId="24A8E50F" w14:textId="2DE0EC48" w:rsidR="00BA0D47" w:rsidRPr="0026298D" w:rsidRDefault="00BA0D47" w:rsidP="00894FC6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26298D">
        <w:rPr>
          <w:rFonts w:ascii="Times New Roman" w:hAnsi="Times New Roman"/>
          <w:b/>
          <w:sz w:val="24"/>
          <w:szCs w:val="24"/>
        </w:rPr>
        <w:t>«</w:t>
      </w:r>
      <w:r w:rsidR="00AF3287" w:rsidRPr="0026298D">
        <w:rPr>
          <w:rFonts w:ascii="Times New Roman" w:hAnsi="Times New Roman"/>
          <w:b/>
          <w:sz w:val="24"/>
          <w:szCs w:val="24"/>
        </w:rPr>
        <w:t>ГОРДИМСЯ ТОБОЙ</w:t>
      </w:r>
      <w:r w:rsidRPr="0026298D">
        <w:rPr>
          <w:rFonts w:ascii="Times New Roman" w:hAnsi="Times New Roman"/>
          <w:b/>
          <w:sz w:val="24"/>
          <w:szCs w:val="24"/>
        </w:rPr>
        <w:t>»</w:t>
      </w:r>
      <w:r w:rsidR="004C67D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B3FC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6298D">
        <w:rPr>
          <w:rFonts w:ascii="Times New Roman" w:hAnsi="Times New Roman"/>
          <w:b/>
          <w:sz w:val="24"/>
          <w:szCs w:val="24"/>
        </w:rPr>
        <w:t>Кашина И.Н.</w:t>
      </w:r>
    </w:p>
    <w:p w14:paraId="2B9FC8DC" w14:textId="77777777" w:rsidR="00C678D0" w:rsidRPr="0026298D" w:rsidRDefault="00C678D0" w:rsidP="00894FC6">
      <w:pPr>
        <w:pStyle w:val="afc"/>
        <w:spacing w:before="2"/>
        <w:jc w:val="both"/>
        <w:rPr>
          <w:rFonts w:ascii="Times New Roman" w:hAnsi="Times New Roman"/>
          <w:b/>
          <w:sz w:val="24"/>
          <w:szCs w:val="24"/>
        </w:rPr>
      </w:pPr>
    </w:p>
    <w:sectPr w:rsidR="00C678D0" w:rsidRPr="0026298D" w:rsidSect="00045C89">
      <w:footerReference w:type="default" r:id="rId12"/>
      <w:pgSz w:w="11906" w:h="16838"/>
      <w:pgMar w:top="709" w:right="1133" w:bottom="851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0DEB" w14:textId="77777777" w:rsidR="002C2268" w:rsidRDefault="002C2268">
      <w:pPr>
        <w:spacing w:line="240" w:lineRule="auto"/>
      </w:pPr>
      <w:r>
        <w:separator/>
      </w:r>
    </w:p>
  </w:endnote>
  <w:endnote w:type="continuationSeparator" w:id="0">
    <w:p w14:paraId="706C5EF9" w14:textId="77777777" w:rsidR="002C2268" w:rsidRDefault="002C2268">
      <w:pPr>
        <w:spacing w:line="240" w:lineRule="auto"/>
      </w:pPr>
      <w:r>
        <w:continuationSeparator/>
      </w:r>
    </w:p>
  </w:endnote>
  <w:endnote w:type="continuationNotice" w:id="1">
    <w:p w14:paraId="5A3100F0" w14:textId="77777777" w:rsidR="002C2268" w:rsidRDefault="002C22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22E2" w14:textId="1E021DE5" w:rsidR="00894FC6" w:rsidRDefault="00894FC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</w:t>
    </w:r>
    <w:r>
      <w:fldChar w:fldCharType="end"/>
    </w:r>
  </w:p>
  <w:p w14:paraId="443433F5" w14:textId="77777777" w:rsidR="00894FC6" w:rsidRDefault="00894FC6">
    <w:pPr>
      <w:pStyle w:val="a9"/>
      <w:jc w:val="right"/>
    </w:pPr>
  </w:p>
  <w:p w14:paraId="21BA2196" w14:textId="77777777" w:rsidR="00894FC6" w:rsidRDefault="00894FC6">
    <w:pPr>
      <w:pStyle w:val="a9"/>
    </w:pPr>
  </w:p>
  <w:p w14:paraId="7CA73A53" w14:textId="77777777" w:rsidR="00894FC6" w:rsidRDefault="00894F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AC29" w14:textId="77777777" w:rsidR="002C2268" w:rsidRDefault="002C2268">
      <w:pPr>
        <w:spacing w:line="240" w:lineRule="auto"/>
      </w:pPr>
      <w:r>
        <w:separator/>
      </w:r>
    </w:p>
  </w:footnote>
  <w:footnote w:type="continuationSeparator" w:id="0">
    <w:p w14:paraId="6223D6B1" w14:textId="77777777" w:rsidR="002C2268" w:rsidRDefault="002C2268">
      <w:pPr>
        <w:spacing w:line="240" w:lineRule="auto"/>
      </w:pPr>
      <w:r>
        <w:continuationSeparator/>
      </w:r>
    </w:p>
  </w:footnote>
  <w:footnote w:type="continuationNotice" w:id="1">
    <w:p w14:paraId="010E36BB" w14:textId="77777777" w:rsidR="002C2268" w:rsidRDefault="002C22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1B3E" w14:textId="77777777" w:rsidR="00894FC6" w:rsidRDefault="00894FC6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5BB373" wp14:editId="39002130">
              <wp:simplePos x="0" y="0"/>
              <wp:positionH relativeFrom="page">
                <wp:posOffset>6915150</wp:posOffset>
              </wp:positionH>
              <wp:positionV relativeFrom="page">
                <wp:posOffset>383540</wp:posOffset>
              </wp:positionV>
              <wp:extent cx="229870" cy="19812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7A0C2" w14:textId="79AC1D6A" w:rsidR="00894FC6" w:rsidRDefault="00894FC6">
                          <w:pPr>
                            <w:spacing w:before="38"/>
                            <w:ind w:left="62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separate"/>
                          </w:r>
                          <w:r w:rsidR="00756458">
                            <w:rPr>
                              <w:noProof/>
                              <w:spacing w:val="-5"/>
                              <w:sz w:val="21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BB37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44.5pt;margin-top:30.2pt;width:18.1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IarAIAAKc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" filled="f" stroked="f">
              <v:textbox inset="0,0,0,0">
                <w:txbxContent>
                  <w:p w14:paraId="4A07A0C2" w14:textId="79AC1D6A" w:rsidR="00894FC6" w:rsidRDefault="00894FC6">
                    <w:pPr>
                      <w:spacing w:before="38"/>
                      <w:ind w:left="62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1"/>
                      </w:rPr>
                      <w:fldChar w:fldCharType="separate"/>
                    </w:r>
                    <w:r w:rsidR="00756458">
                      <w:rPr>
                        <w:noProof/>
                        <w:spacing w:val="-5"/>
                        <w:sz w:val="21"/>
                      </w:rPr>
                      <w:t>11</w:t>
                    </w:r>
                    <w:r>
                      <w:rPr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2A4"/>
    <w:multiLevelType w:val="hybridMultilevel"/>
    <w:tmpl w:val="9496B3F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7D95185"/>
    <w:multiLevelType w:val="multilevel"/>
    <w:tmpl w:val="3ABCBA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9CA3E35"/>
    <w:multiLevelType w:val="multilevel"/>
    <w:tmpl w:val="F482B5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86406"/>
    <w:multiLevelType w:val="hybridMultilevel"/>
    <w:tmpl w:val="5FE2DB92"/>
    <w:lvl w:ilvl="0" w:tplc="FA02A632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6E7BEC"/>
    <w:multiLevelType w:val="multilevel"/>
    <w:tmpl w:val="C172CC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0E546BCD"/>
    <w:multiLevelType w:val="multilevel"/>
    <w:tmpl w:val="9668BFC8"/>
    <w:lvl w:ilvl="0">
      <w:start w:val="1"/>
      <w:numFmt w:val="decimal"/>
      <w:lvlText w:val="%1."/>
      <w:lvlJc w:val="left"/>
      <w:pPr>
        <w:ind w:left="1790" w:hanging="230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58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358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5440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3211BEE"/>
    <w:multiLevelType w:val="multilevel"/>
    <w:tmpl w:val="4F2CA8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F327FEC"/>
    <w:multiLevelType w:val="multilevel"/>
    <w:tmpl w:val="F482B5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C01173"/>
    <w:multiLevelType w:val="hybridMultilevel"/>
    <w:tmpl w:val="3448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4349"/>
    <w:multiLevelType w:val="hybridMultilevel"/>
    <w:tmpl w:val="9886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07A7"/>
    <w:multiLevelType w:val="hybridMultilevel"/>
    <w:tmpl w:val="1004A5DC"/>
    <w:lvl w:ilvl="0" w:tplc="457C1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8237A"/>
    <w:multiLevelType w:val="hybridMultilevel"/>
    <w:tmpl w:val="24F8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318"/>
    <w:multiLevelType w:val="multilevel"/>
    <w:tmpl w:val="FCCE1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076206"/>
    <w:multiLevelType w:val="multilevel"/>
    <w:tmpl w:val="739EF6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33B97A18"/>
    <w:multiLevelType w:val="multilevel"/>
    <w:tmpl w:val="6C8E20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643E3A"/>
    <w:multiLevelType w:val="hybridMultilevel"/>
    <w:tmpl w:val="D3585A3A"/>
    <w:lvl w:ilvl="0" w:tplc="F740DA2E">
      <w:numFmt w:val="bullet"/>
      <w:lvlText w:val="-"/>
      <w:lvlJc w:val="left"/>
      <w:pPr>
        <w:ind w:left="363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BCEC40F8">
      <w:numFmt w:val="bullet"/>
      <w:lvlText w:val="•"/>
      <w:lvlJc w:val="left"/>
      <w:pPr>
        <w:ind w:left="1274" w:hanging="201"/>
      </w:pPr>
      <w:rPr>
        <w:rFonts w:hint="default"/>
        <w:lang w:val="ru-RU" w:eastAsia="en-US" w:bidi="ar-SA"/>
      </w:rPr>
    </w:lvl>
    <w:lvl w:ilvl="2" w:tplc="F80C9430">
      <w:numFmt w:val="bullet"/>
      <w:lvlText w:val="•"/>
      <w:lvlJc w:val="left"/>
      <w:pPr>
        <w:ind w:left="2188" w:hanging="201"/>
      </w:pPr>
      <w:rPr>
        <w:rFonts w:hint="default"/>
        <w:lang w:val="ru-RU" w:eastAsia="en-US" w:bidi="ar-SA"/>
      </w:rPr>
    </w:lvl>
    <w:lvl w:ilvl="3" w:tplc="730C2B00">
      <w:numFmt w:val="bullet"/>
      <w:lvlText w:val="•"/>
      <w:lvlJc w:val="left"/>
      <w:pPr>
        <w:ind w:left="3102" w:hanging="201"/>
      </w:pPr>
      <w:rPr>
        <w:rFonts w:hint="default"/>
        <w:lang w:val="ru-RU" w:eastAsia="en-US" w:bidi="ar-SA"/>
      </w:rPr>
    </w:lvl>
    <w:lvl w:ilvl="4" w:tplc="18E2D898">
      <w:numFmt w:val="bullet"/>
      <w:lvlText w:val="•"/>
      <w:lvlJc w:val="left"/>
      <w:pPr>
        <w:ind w:left="4016" w:hanging="201"/>
      </w:pPr>
      <w:rPr>
        <w:rFonts w:hint="default"/>
        <w:lang w:val="ru-RU" w:eastAsia="en-US" w:bidi="ar-SA"/>
      </w:rPr>
    </w:lvl>
    <w:lvl w:ilvl="5" w:tplc="B66CFDAC">
      <w:numFmt w:val="bullet"/>
      <w:lvlText w:val="•"/>
      <w:lvlJc w:val="left"/>
      <w:pPr>
        <w:ind w:left="4930" w:hanging="201"/>
      </w:pPr>
      <w:rPr>
        <w:rFonts w:hint="default"/>
        <w:lang w:val="ru-RU" w:eastAsia="en-US" w:bidi="ar-SA"/>
      </w:rPr>
    </w:lvl>
    <w:lvl w:ilvl="6" w:tplc="3D3465EA">
      <w:numFmt w:val="bullet"/>
      <w:lvlText w:val="•"/>
      <w:lvlJc w:val="left"/>
      <w:pPr>
        <w:ind w:left="5844" w:hanging="201"/>
      </w:pPr>
      <w:rPr>
        <w:rFonts w:hint="default"/>
        <w:lang w:val="ru-RU" w:eastAsia="en-US" w:bidi="ar-SA"/>
      </w:rPr>
    </w:lvl>
    <w:lvl w:ilvl="7" w:tplc="5FE6753C">
      <w:numFmt w:val="bullet"/>
      <w:lvlText w:val="•"/>
      <w:lvlJc w:val="left"/>
      <w:pPr>
        <w:ind w:left="6758" w:hanging="201"/>
      </w:pPr>
      <w:rPr>
        <w:rFonts w:hint="default"/>
        <w:lang w:val="ru-RU" w:eastAsia="en-US" w:bidi="ar-SA"/>
      </w:rPr>
    </w:lvl>
    <w:lvl w:ilvl="8" w:tplc="F5E60418">
      <w:numFmt w:val="bullet"/>
      <w:lvlText w:val="•"/>
      <w:lvlJc w:val="left"/>
      <w:pPr>
        <w:ind w:left="7672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381C51CF"/>
    <w:multiLevelType w:val="hybridMultilevel"/>
    <w:tmpl w:val="43044654"/>
    <w:lvl w:ilvl="0" w:tplc="9C5051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9180F09"/>
    <w:multiLevelType w:val="hybridMultilevel"/>
    <w:tmpl w:val="1758F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06149B"/>
    <w:multiLevelType w:val="hybridMultilevel"/>
    <w:tmpl w:val="4F9EEFC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3D7623AC"/>
    <w:multiLevelType w:val="multilevel"/>
    <w:tmpl w:val="9176FF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3F835082"/>
    <w:multiLevelType w:val="multilevel"/>
    <w:tmpl w:val="EBB41260"/>
    <w:lvl w:ilvl="0">
      <w:start w:val="1"/>
      <w:numFmt w:val="decimal"/>
      <w:lvlText w:val="%1"/>
      <w:lvlJc w:val="left"/>
      <w:pPr>
        <w:ind w:left="356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8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en-US" w:bidi="ar-SA"/>
      </w:rPr>
    </w:lvl>
  </w:abstractNum>
  <w:abstractNum w:abstractNumId="21" w15:restartNumberingAfterBreak="0">
    <w:nsid w:val="44B50B45"/>
    <w:multiLevelType w:val="multilevel"/>
    <w:tmpl w:val="1B969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66438FA"/>
    <w:multiLevelType w:val="hybridMultilevel"/>
    <w:tmpl w:val="3AA0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7158C"/>
    <w:multiLevelType w:val="multilevel"/>
    <w:tmpl w:val="912A8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03B"/>
    <w:multiLevelType w:val="hybridMultilevel"/>
    <w:tmpl w:val="5F221250"/>
    <w:lvl w:ilvl="0" w:tplc="BCBA9F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94899"/>
    <w:multiLevelType w:val="multilevel"/>
    <w:tmpl w:val="90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09208F"/>
    <w:multiLevelType w:val="multilevel"/>
    <w:tmpl w:val="8BF48DF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D111BD0"/>
    <w:multiLevelType w:val="multilevel"/>
    <w:tmpl w:val="723AA6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62C15E45"/>
    <w:multiLevelType w:val="multilevel"/>
    <w:tmpl w:val="8FF8B0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5356B8C"/>
    <w:multiLevelType w:val="multilevel"/>
    <w:tmpl w:val="0A8C15EC"/>
    <w:lvl w:ilvl="0">
      <w:start w:val="6"/>
      <w:numFmt w:val="decimal"/>
      <w:lvlText w:val="%1"/>
      <w:lvlJc w:val="left"/>
      <w:pPr>
        <w:ind w:left="1041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1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8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82"/>
      </w:pPr>
      <w:rPr>
        <w:rFonts w:hint="default"/>
        <w:lang w:val="ru-RU" w:eastAsia="en-US" w:bidi="ar-SA"/>
      </w:rPr>
    </w:lvl>
  </w:abstractNum>
  <w:abstractNum w:abstractNumId="30" w15:restartNumberingAfterBreak="0">
    <w:nsid w:val="65384F8C"/>
    <w:multiLevelType w:val="multilevel"/>
    <w:tmpl w:val="EC20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C7C169B"/>
    <w:multiLevelType w:val="hybridMultilevel"/>
    <w:tmpl w:val="C7549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150810"/>
    <w:multiLevelType w:val="hybridMultilevel"/>
    <w:tmpl w:val="2300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7CA1"/>
    <w:multiLevelType w:val="multilevel"/>
    <w:tmpl w:val="7A663DDE"/>
    <w:lvl w:ilvl="0">
      <w:start w:val="1"/>
      <w:numFmt w:val="decimal"/>
      <w:lvlText w:val="%1."/>
      <w:lvlJc w:val="left"/>
      <w:pPr>
        <w:ind w:left="4332" w:hanging="218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9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1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385"/>
      </w:pPr>
      <w:rPr>
        <w:rFonts w:hint="default"/>
        <w:lang w:val="ru-RU" w:eastAsia="en-US" w:bidi="ar-SA"/>
      </w:rPr>
    </w:lvl>
  </w:abstractNum>
  <w:abstractNum w:abstractNumId="34" w15:restartNumberingAfterBreak="0">
    <w:nsid w:val="6FC64A01"/>
    <w:multiLevelType w:val="multilevel"/>
    <w:tmpl w:val="764CA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4C43CF"/>
    <w:multiLevelType w:val="multilevel"/>
    <w:tmpl w:val="E92CE26A"/>
    <w:lvl w:ilvl="0">
      <w:start w:val="5"/>
      <w:numFmt w:val="decimal"/>
      <w:lvlText w:val="%1"/>
      <w:lvlJc w:val="left"/>
      <w:pPr>
        <w:ind w:left="108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28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81"/>
      </w:pPr>
      <w:rPr>
        <w:rFonts w:hint="default"/>
        <w:lang w:val="ru-RU" w:eastAsia="en-US" w:bidi="ar-SA"/>
      </w:rPr>
    </w:lvl>
  </w:abstractNum>
  <w:abstractNum w:abstractNumId="36" w15:restartNumberingAfterBreak="0">
    <w:nsid w:val="72C83D58"/>
    <w:multiLevelType w:val="hybridMultilevel"/>
    <w:tmpl w:val="36E8EBFC"/>
    <w:lvl w:ilvl="0" w:tplc="F6BC14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7E6EEC"/>
    <w:multiLevelType w:val="hybridMultilevel"/>
    <w:tmpl w:val="20AAA21C"/>
    <w:lvl w:ilvl="0" w:tplc="F6BC141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6235E80"/>
    <w:multiLevelType w:val="multilevel"/>
    <w:tmpl w:val="3BE67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93247C3"/>
    <w:multiLevelType w:val="multilevel"/>
    <w:tmpl w:val="B1F82AB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9CC60C1"/>
    <w:multiLevelType w:val="multilevel"/>
    <w:tmpl w:val="1AC2012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BFD7CAB"/>
    <w:multiLevelType w:val="multilevel"/>
    <w:tmpl w:val="DBA4B2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E2823D7"/>
    <w:multiLevelType w:val="hybridMultilevel"/>
    <w:tmpl w:val="5FFEF8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4"/>
  </w:num>
  <w:num w:numId="4">
    <w:abstractNumId w:val="12"/>
  </w:num>
  <w:num w:numId="5">
    <w:abstractNumId w:val="6"/>
  </w:num>
  <w:num w:numId="6">
    <w:abstractNumId w:val="23"/>
  </w:num>
  <w:num w:numId="7">
    <w:abstractNumId w:val="26"/>
  </w:num>
  <w:num w:numId="8">
    <w:abstractNumId w:val="30"/>
  </w:num>
  <w:num w:numId="9">
    <w:abstractNumId w:val="36"/>
  </w:num>
  <w:num w:numId="10">
    <w:abstractNumId w:val="22"/>
  </w:num>
  <w:num w:numId="11">
    <w:abstractNumId w:val="9"/>
  </w:num>
  <w:num w:numId="12">
    <w:abstractNumId w:val="16"/>
  </w:num>
  <w:num w:numId="13">
    <w:abstractNumId w:val="29"/>
  </w:num>
  <w:num w:numId="14">
    <w:abstractNumId w:val="35"/>
  </w:num>
  <w:num w:numId="15">
    <w:abstractNumId w:val="33"/>
  </w:num>
  <w:num w:numId="16">
    <w:abstractNumId w:val="7"/>
  </w:num>
  <w:num w:numId="17">
    <w:abstractNumId w:val="8"/>
  </w:num>
  <w:num w:numId="18">
    <w:abstractNumId w:val="20"/>
  </w:num>
  <w:num w:numId="19">
    <w:abstractNumId w:val="5"/>
  </w:num>
  <w:num w:numId="20">
    <w:abstractNumId w:val="34"/>
  </w:num>
  <w:num w:numId="21">
    <w:abstractNumId w:val="15"/>
  </w:num>
  <w:num w:numId="22">
    <w:abstractNumId w:val="13"/>
  </w:num>
  <w:num w:numId="23">
    <w:abstractNumId w:val="1"/>
  </w:num>
  <w:num w:numId="24">
    <w:abstractNumId w:val="19"/>
  </w:num>
  <w:num w:numId="25">
    <w:abstractNumId w:val="11"/>
  </w:num>
  <w:num w:numId="26">
    <w:abstractNumId w:val="42"/>
  </w:num>
  <w:num w:numId="27">
    <w:abstractNumId w:val="0"/>
  </w:num>
  <w:num w:numId="28">
    <w:abstractNumId w:val="18"/>
  </w:num>
  <w:num w:numId="29">
    <w:abstractNumId w:val="37"/>
  </w:num>
  <w:num w:numId="30">
    <w:abstractNumId w:val="10"/>
  </w:num>
  <w:num w:numId="31">
    <w:abstractNumId w:val="3"/>
  </w:num>
  <w:num w:numId="32">
    <w:abstractNumId w:val="2"/>
  </w:num>
  <w:num w:numId="33">
    <w:abstractNumId w:val="24"/>
  </w:num>
  <w:num w:numId="34">
    <w:abstractNumId w:val="21"/>
  </w:num>
  <w:num w:numId="35">
    <w:abstractNumId w:val="27"/>
  </w:num>
  <w:num w:numId="36">
    <w:abstractNumId w:val="4"/>
  </w:num>
  <w:num w:numId="37">
    <w:abstractNumId w:val="38"/>
  </w:num>
  <w:num w:numId="38">
    <w:abstractNumId w:val="28"/>
  </w:num>
  <w:num w:numId="39">
    <w:abstractNumId w:val="39"/>
  </w:num>
  <w:num w:numId="40">
    <w:abstractNumId w:val="25"/>
  </w:num>
  <w:num w:numId="41">
    <w:abstractNumId w:val="31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9"/>
    <w:rsid w:val="000158F6"/>
    <w:rsid w:val="0001590B"/>
    <w:rsid w:val="00036AFB"/>
    <w:rsid w:val="00043E24"/>
    <w:rsid w:val="00045C89"/>
    <w:rsid w:val="00052B99"/>
    <w:rsid w:val="000563D4"/>
    <w:rsid w:val="0007027C"/>
    <w:rsid w:val="00075349"/>
    <w:rsid w:val="000A0D42"/>
    <w:rsid w:val="000A3564"/>
    <w:rsid w:val="000A56A6"/>
    <w:rsid w:val="000C3C7E"/>
    <w:rsid w:val="000D0096"/>
    <w:rsid w:val="000D71CA"/>
    <w:rsid w:val="000E5B2E"/>
    <w:rsid w:val="00110CC9"/>
    <w:rsid w:val="00124361"/>
    <w:rsid w:val="00125DA3"/>
    <w:rsid w:val="001416B3"/>
    <w:rsid w:val="00141A9B"/>
    <w:rsid w:val="0014392F"/>
    <w:rsid w:val="001602BA"/>
    <w:rsid w:val="00176700"/>
    <w:rsid w:val="00186A5F"/>
    <w:rsid w:val="001D7A6C"/>
    <w:rsid w:val="001F07A1"/>
    <w:rsid w:val="0023779B"/>
    <w:rsid w:val="00242D6D"/>
    <w:rsid w:val="0026298D"/>
    <w:rsid w:val="00285C0F"/>
    <w:rsid w:val="002929B7"/>
    <w:rsid w:val="002978A6"/>
    <w:rsid w:val="002A69FF"/>
    <w:rsid w:val="002C2268"/>
    <w:rsid w:val="002C7C50"/>
    <w:rsid w:val="002D73AA"/>
    <w:rsid w:val="002E4672"/>
    <w:rsid w:val="002F076D"/>
    <w:rsid w:val="002F6C4F"/>
    <w:rsid w:val="00311599"/>
    <w:rsid w:val="0033320D"/>
    <w:rsid w:val="00342E53"/>
    <w:rsid w:val="00346584"/>
    <w:rsid w:val="00347B35"/>
    <w:rsid w:val="003853F5"/>
    <w:rsid w:val="003B70C6"/>
    <w:rsid w:val="003C608E"/>
    <w:rsid w:val="003D03A2"/>
    <w:rsid w:val="003F34A2"/>
    <w:rsid w:val="00411AC8"/>
    <w:rsid w:val="004176BA"/>
    <w:rsid w:val="00423D4C"/>
    <w:rsid w:val="00434C1D"/>
    <w:rsid w:val="004424C3"/>
    <w:rsid w:val="00442EFA"/>
    <w:rsid w:val="004677C4"/>
    <w:rsid w:val="0047304B"/>
    <w:rsid w:val="00497AF5"/>
    <w:rsid w:val="004A0DA2"/>
    <w:rsid w:val="004A16F9"/>
    <w:rsid w:val="004B6AFB"/>
    <w:rsid w:val="004C646C"/>
    <w:rsid w:val="004C67D1"/>
    <w:rsid w:val="004C6F0B"/>
    <w:rsid w:val="005177B8"/>
    <w:rsid w:val="005247B9"/>
    <w:rsid w:val="005415B5"/>
    <w:rsid w:val="0054165C"/>
    <w:rsid w:val="005678E8"/>
    <w:rsid w:val="005679E9"/>
    <w:rsid w:val="0058243B"/>
    <w:rsid w:val="005A3D99"/>
    <w:rsid w:val="005B7811"/>
    <w:rsid w:val="005E38C7"/>
    <w:rsid w:val="005E6080"/>
    <w:rsid w:val="005F221B"/>
    <w:rsid w:val="005F229C"/>
    <w:rsid w:val="00621CDB"/>
    <w:rsid w:val="00624075"/>
    <w:rsid w:val="006346A8"/>
    <w:rsid w:val="00637801"/>
    <w:rsid w:val="00660978"/>
    <w:rsid w:val="006820D2"/>
    <w:rsid w:val="006821E8"/>
    <w:rsid w:val="006944D9"/>
    <w:rsid w:val="006C3709"/>
    <w:rsid w:val="006E08D1"/>
    <w:rsid w:val="006F4A9F"/>
    <w:rsid w:val="0070346F"/>
    <w:rsid w:val="00720933"/>
    <w:rsid w:val="00725194"/>
    <w:rsid w:val="00740F93"/>
    <w:rsid w:val="0074457A"/>
    <w:rsid w:val="00747FD3"/>
    <w:rsid w:val="00756458"/>
    <w:rsid w:val="00756541"/>
    <w:rsid w:val="007719F2"/>
    <w:rsid w:val="007903D0"/>
    <w:rsid w:val="007938DE"/>
    <w:rsid w:val="00797D7B"/>
    <w:rsid w:val="007A0BC0"/>
    <w:rsid w:val="007B5EAB"/>
    <w:rsid w:val="007D064B"/>
    <w:rsid w:val="007D3440"/>
    <w:rsid w:val="00801463"/>
    <w:rsid w:val="00805FFC"/>
    <w:rsid w:val="00807CEF"/>
    <w:rsid w:val="00824FB7"/>
    <w:rsid w:val="0084432D"/>
    <w:rsid w:val="00863246"/>
    <w:rsid w:val="008649E9"/>
    <w:rsid w:val="0086711E"/>
    <w:rsid w:val="00871298"/>
    <w:rsid w:val="0088280A"/>
    <w:rsid w:val="00894FC6"/>
    <w:rsid w:val="00896EC2"/>
    <w:rsid w:val="008A7553"/>
    <w:rsid w:val="008B4553"/>
    <w:rsid w:val="008C38D4"/>
    <w:rsid w:val="008D5DE0"/>
    <w:rsid w:val="009137D0"/>
    <w:rsid w:val="0096508C"/>
    <w:rsid w:val="009820CC"/>
    <w:rsid w:val="009B4F7F"/>
    <w:rsid w:val="009D3FB9"/>
    <w:rsid w:val="009D4C12"/>
    <w:rsid w:val="00A01629"/>
    <w:rsid w:val="00A2089D"/>
    <w:rsid w:val="00A242C8"/>
    <w:rsid w:val="00A2565A"/>
    <w:rsid w:val="00A25E14"/>
    <w:rsid w:val="00A46F89"/>
    <w:rsid w:val="00A51961"/>
    <w:rsid w:val="00A97F96"/>
    <w:rsid w:val="00AA21FE"/>
    <w:rsid w:val="00AA30D6"/>
    <w:rsid w:val="00AA78F6"/>
    <w:rsid w:val="00AB2B18"/>
    <w:rsid w:val="00AC6203"/>
    <w:rsid w:val="00AD0F5F"/>
    <w:rsid w:val="00AD327B"/>
    <w:rsid w:val="00AD5537"/>
    <w:rsid w:val="00AE4CC1"/>
    <w:rsid w:val="00AF3287"/>
    <w:rsid w:val="00AF46FA"/>
    <w:rsid w:val="00B62A46"/>
    <w:rsid w:val="00B63A1B"/>
    <w:rsid w:val="00B80C6E"/>
    <w:rsid w:val="00BA0D47"/>
    <w:rsid w:val="00BA7460"/>
    <w:rsid w:val="00BB5CEA"/>
    <w:rsid w:val="00BD010A"/>
    <w:rsid w:val="00BE108B"/>
    <w:rsid w:val="00C030DA"/>
    <w:rsid w:val="00C276C1"/>
    <w:rsid w:val="00C3200B"/>
    <w:rsid w:val="00C34B57"/>
    <w:rsid w:val="00C531FC"/>
    <w:rsid w:val="00C54820"/>
    <w:rsid w:val="00C64628"/>
    <w:rsid w:val="00C66865"/>
    <w:rsid w:val="00C678D0"/>
    <w:rsid w:val="00C72CCD"/>
    <w:rsid w:val="00C851D5"/>
    <w:rsid w:val="00C948CB"/>
    <w:rsid w:val="00CA449E"/>
    <w:rsid w:val="00CB3D4F"/>
    <w:rsid w:val="00CB4C48"/>
    <w:rsid w:val="00CB5EF5"/>
    <w:rsid w:val="00CB6447"/>
    <w:rsid w:val="00CE654F"/>
    <w:rsid w:val="00D03539"/>
    <w:rsid w:val="00D0462C"/>
    <w:rsid w:val="00D0550F"/>
    <w:rsid w:val="00D1342D"/>
    <w:rsid w:val="00D648F8"/>
    <w:rsid w:val="00D910F7"/>
    <w:rsid w:val="00D957EA"/>
    <w:rsid w:val="00D96E0B"/>
    <w:rsid w:val="00D97E5D"/>
    <w:rsid w:val="00DA1646"/>
    <w:rsid w:val="00DA3904"/>
    <w:rsid w:val="00E11E3B"/>
    <w:rsid w:val="00E30DC8"/>
    <w:rsid w:val="00E369E8"/>
    <w:rsid w:val="00E727E5"/>
    <w:rsid w:val="00E7549E"/>
    <w:rsid w:val="00E80314"/>
    <w:rsid w:val="00EA067B"/>
    <w:rsid w:val="00EB4873"/>
    <w:rsid w:val="00EB51E1"/>
    <w:rsid w:val="00EC0981"/>
    <w:rsid w:val="00EC5466"/>
    <w:rsid w:val="00EC5682"/>
    <w:rsid w:val="00EC607E"/>
    <w:rsid w:val="00EE24DD"/>
    <w:rsid w:val="00F11CBF"/>
    <w:rsid w:val="00F14872"/>
    <w:rsid w:val="00F21B6B"/>
    <w:rsid w:val="00F41E9B"/>
    <w:rsid w:val="00F45D70"/>
    <w:rsid w:val="00F64CE3"/>
    <w:rsid w:val="00FA5550"/>
    <w:rsid w:val="00FB3FC6"/>
    <w:rsid w:val="00FB7269"/>
    <w:rsid w:val="00FD3B1B"/>
    <w:rsid w:val="00FE31F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0BB3"/>
  <w15:docId w15:val="{58D14B5C-D0D3-42A1-9FB6-CABF424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1"/>
    <w:qFormat/>
    <w:rsid w:val="00BB5CEA"/>
    <w:pPr>
      <w:spacing w:line="264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rPr>
      <w:sz w:val="22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21">
    <w:name w:val="toc 2"/>
    <w:basedOn w:val="a"/>
    <w:next w:val="a"/>
    <w:link w:val="22"/>
    <w:uiPriority w:val="39"/>
    <w:pPr>
      <w:tabs>
        <w:tab w:val="right" w:leader="dot" w:pos="9355"/>
      </w:tabs>
      <w:spacing w:after="60"/>
      <w:ind w:left="2127" w:hanging="1701"/>
      <w:jc w:val="both"/>
    </w:pPr>
    <w:rPr>
      <w:rFonts w:ascii="Times New Roman" w:hAnsi="Times New Roman"/>
    </w:rPr>
  </w:style>
  <w:style w:type="character" w:customStyle="1" w:styleId="22">
    <w:name w:val="Оглавление 2 Знак"/>
    <w:basedOn w:val="Normal1"/>
    <w:link w:val="21"/>
    <w:rPr>
      <w:rFonts w:ascii="Times New Roman" w:hAnsi="Times New Roman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link w:val="a8"/>
    <w:semiHidden/>
    <w:unhideWhenUsed/>
    <w:rPr>
      <w:sz w:val="22"/>
    </w:rPr>
  </w:style>
  <w:style w:type="character" w:customStyle="1" w:styleId="a8">
    <w:link w:val="a7"/>
    <w:semiHidden/>
    <w:unhideWhenUsed/>
    <w:rPr>
      <w:sz w:val="22"/>
    </w:rPr>
  </w:style>
  <w:style w:type="paragraph" w:customStyle="1" w:styleId="TitleB">
    <w:name w:val="TitleB"/>
    <w:basedOn w:val="a"/>
    <w:link w:val="TitleB0"/>
    <w:pPr>
      <w:keepNext/>
      <w:spacing w:after="24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itleB0">
    <w:name w:val="TitleB"/>
    <w:basedOn w:val="Normal1"/>
    <w:link w:val="TitleB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Normal1"/>
    <w:link w:val="3"/>
    <w:rPr>
      <w:rFonts w:ascii="Calibri Light" w:hAnsi="Calibri Light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Normal1"/>
    <w:link w:val="HTML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spacing w:line="264" w:lineRule="auto"/>
      <w:jc w:val="both"/>
    </w:pPr>
    <w:rPr>
      <w:rFonts w:ascii="Times New Roman" w:hAnsi="Times New Roman"/>
      <w:sz w:val="22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Normal1"/>
    <w:link w:val="a9"/>
    <w:rPr>
      <w:sz w:val="22"/>
    </w:rPr>
  </w:style>
  <w:style w:type="paragraph" w:customStyle="1" w:styleId="CommentReference1">
    <w:name w:val="Comment Reference1"/>
    <w:link w:val="ab"/>
    <w:rPr>
      <w:sz w:val="16"/>
    </w:rPr>
  </w:style>
  <w:style w:type="character" w:styleId="ab">
    <w:name w:val="annotation reference"/>
    <w:link w:val="CommentReference1"/>
    <w:rPr>
      <w:sz w:val="16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Normal1"/>
    <w:link w:val="31"/>
    <w:rPr>
      <w:rFonts w:ascii="Calibri" w:hAnsi="Calibri"/>
      <w:sz w:val="22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Normal1"/>
    <w:link w:val="ac"/>
    <w:rPr>
      <w:rFonts w:ascii="Times New Roman" w:hAnsi="Times New Roman"/>
      <w:sz w:val="24"/>
    </w:rPr>
  </w:style>
  <w:style w:type="paragraph" w:styleId="ae">
    <w:name w:val="Balloon Text"/>
    <w:basedOn w:val="a"/>
    <w:link w:val="af"/>
    <w:pPr>
      <w:spacing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Normal1"/>
    <w:link w:val="ae"/>
    <w:rPr>
      <w:rFonts w:ascii="Segoe UI" w:hAnsi="Segoe UI"/>
      <w:sz w:val="18"/>
    </w:rPr>
  </w:style>
  <w:style w:type="paragraph" w:customStyle="1" w:styleId="DefaultParagraphFont1">
    <w:name w:val="Default Paragraph Font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Normal1"/>
    <w:link w:val="1"/>
    <w:rPr>
      <w:rFonts w:ascii="Calibri Light" w:hAnsi="Calibri Light"/>
      <w:b/>
      <w:sz w:val="32"/>
    </w:rPr>
  </w:style>
  <w:style w:type="paragraph" w:customStyle="1" w:styleId="Hyperlink1">
    <w:name w:val="Hyperlink1"/>
    <w:link w:val="af0"/>
    <w:rPr>
      <w:color w:val="0563C1"/>
      <w:u w:val="single"/>
    </w:rPr>
  </w:style>
  <w:style w:type="character" w:styleId="af0">
    <w:name w:val="Hyperlink"/>
    <w:link w:val="Hyperlink1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2"/>
    <w:basedOn w:val="a"/>
    <w:link w:val="210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0">
    <w:name w:val="Основной текст 2 Знак1"/>
    <w:basedOn w:val="Normal1"/>
    <w:link w:val="23"/>
    <w:rPr>
      <w:rFonts w:ascii="Times New Roman" w:hAnsi="Times New Roman"/>
      <w:sz w:val="20"/>
    </w:rPr>
  </w:style>
  <w:style w:type="paragraph" w:styleId="11">
    <w:name w:val="toc 1"/>
    <w:basedOn w:val="a"/>
    <w:next w:val="a"/>
    <w:link w:val="12"/>
    <w:uiPriority w:val="39"/>
    <w:pPr>
      <w:tabs>
        <w:tab w:val="left" w:pos="426"/>
        <w:tab w:val="right" w:leader="dot" w:pos="9355"/>
      </w:tabs>
      <w:spacing w:after="40" w:line="360" w:lineRule="auto"/>
    </w:pPr>
  </w:style>
  <w:style w:type="character" w:customStyle="1" w:styleId="12">
    <w:name w:val="Оглавление 1 Знак"/>
    <w:basedOn w:val="Normal1"/>
    <w:link w:val="11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TOC Heading"/>
    <w:basedOn w:val="1"/>
    <w:next w:val="a"/>
    <w:link w:val="af2"/>
    <w:pPr>
      <w:keepLines/>
      <w:spacing w:after="0"/>
      <w:outlineLvl w:val="8"/>
    </w:pPr>
    <w:rPr>
      <w:b w:val="0"/>
      <w:color w:val="2E74B5"/>
    </w:rPr>
  </w:style>
  <w:style w:type="character" w:customStyle="1" w:styleId="af2">
    <w:name w:val="Заголовок оглавления Знак"/>
    <w:basedOn w:val="10"/>
    <w:link w:val="af1"/>
    <w:rPr>
      <w:rFonts w:ascii="Calibri Light" w:hAnsi="Calibri Light"/>
      <w:b w:val="0"/>
      <w:color w:val="2E74B5"/>
      <w:sz w:val="32"/>
    </w:rPr>
  </w:style>
  <w:style w:type="paragraph" w:styleId="af3">
    <w:name w:val="List Paragraph"/>
    <w:basedOn w:val="a"/>
    <w:link w:val="af4"/>
    <w:uiPriority w:val="1"/>
    <w:qFormat/>
    <w:pPr>
      <w:spacing w:line="240" w:lineRule="auto"/>
      <w:ind w:left="720" w:firstLine="709"/>
      <w:jc w:val="both"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Normal1"/>
    <w:link w:val="af3"/>
    <w:uiPriority w:val="1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4">
    <w:name w:val="Основной текст 2 Знак"/>
    <w:link w:val="25"/>
    <w:rPr>
      <w:sz w:val="22"/>
    </w:rPr>
  </w:style>
  <w:style w:type="character" w:customStyle="1" w:styleId="25">
    <w:name w:val="Основной текст 2 Знак"/>
    <w:link w:val="24"/>
    <w:rPr>
      <w:sz w:val="22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Normal1"/>
    <w:link w:val="a4"/>
    <w:rPr>
      <w:sz w:val="20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Normal (Web)"/>
    <w:basedOn w:val="a"/>
    <w:link w:val="af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Normal1"/>
    <w:link w:val="af9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"/>
    <w:link w:val="afd"/>
    <w:uiPriority w:val="99"/>
    <w:semiHidden/>
    <w:unhideWhenUsed/>
    <w:rsid w:val="00D957E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957EA"/>
    <w:rPr>
      <w:sz w:val="22"/>
    </w:rPr>
  </w:style>
  <w:style w:type="paragraph" w:customStyle="1" w:styleId="TableParagraph">
    <w:name w:val="Table Paragraph"/>
    <w:basedOn w:val="a"/>
    <w:uiPriority w:val="1"/>
    <w:qFormat/>
    <w:rsid w:val="00C678D0"/>
    <w:pPr>
      <w:widowControl w:val="0"/>
      <w:autoSpaceDE w:val="0"/>
      <w:autoSpaceDN w:val="0"/>
      <w:spacing w:line="240" w:lineRule="auto"/>
    </w:pPr>
    <w:rPr>
      <w:rFonts w:ascii="Times New Roman" w:hAnsi="Times New Roman"/>
      <w:color w:val="auto"/>
      <w:szCs w:val="22"/>
      <w:lang w:eastAsia="en-US"/>
    </w:rPr>
  </w:style>
  <w:style w:type="paragraph" w:customStyle="1" w:styleId="msonormalmrcssattr">
    <w:name w:val="msonormal_mr_css_attr"/>
    <w:basedOn w:val="a"/>
    <w:rsid w:val="0023779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e">
    <w:name w:val="Revision"/>
    <w:hidden/>
    <w:uiPriority w:val="99"/>
    <w:semiHidden/>
    <w:rsid w:val="00867A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7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115C-1F28-4183-99ED-2BBEBE9D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3894</Words>
  <Characters>22201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Chukivi</dc:creator>
  <cp:lastModifiedBy>Пользователь</cp:lastModifiedBy>
  <cp:revision>2</cp:revision>
  <cp:lastPrinted>2022-09-16T13:07:00Z</cp:lastPrinted>
  <dcterms:created xsi:type="dcterms:W3CDTF">2022-11-05T07:48:00Z</dcterms:created>
  <dcterms:modified xsi:type="dcterms:W3CDTF">2022-11-05T07:48:00Z</dcterms:modified>
</cp:coreProperties>
</file>